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3A" w:rsidRPr="0064472D" w:rsidRDefault="0038715E">
      <w:pPr>
        <w:spacing w:after="0" w:line="240" w:lineRule="auto"/>
        <w:ind w:left="6663"/>
        <w:rPr>
          <w:rFonts w:ascii="Times New Roman" w:eastAsia="Times New Roman" w:hAnsi="Times New Roman" w:cs="Times New Roman"/>
          <w:color w:val="FFFFFF" w:themeColor="background1"/>
          <w:sz w:val="28"/>
          <w:szCs w:val="28"/>
        </w:rPr>
      </w:pPr>
      <w:r w:rsidRPr="0064472D">
        <w:rPr>
          <w:rFonts w:ascii="Times New Roman" w:eastAsia="Times New Roman" w:hAnsi="Times New Roman" w:cs="Times New Roman"/>
          <w:color w:val="FFFFFF" w:themeColor="background1"/>
          <w:sz w:val="28"/>
          <w:szCs w:val="28"/>
        </w:rPr>
        <w:t>проект № 842224-7</w:t>
      </w:r>
    </w:p>
    <w:p w:rsidR="00D8543A" w:rsidRPr="0064472D" w:rsidRDefault="0038715E">
      <w:pPr>
        <w:spacing w:after="0" w:line="240" w:lineRule="auto"/>
        <w:ind w:left="6663"/>
        <w:rPr>
          <w:rFonts w:ascii="Times New Roman" w:eastAsia="Times New Roman" w:hAnsi="Times New Roman" w:cs="Times New Roman"/>
          <w:color w:val="FFFFFF" w:themeColor="background1"/>
          <w:sz w:val="28"/>
          <w:szCs w:val="28"/>
        </w:rPr>
      </w:pPr>
      <w:r w:rsidRPr="0064472D">
        <w:rPr>
          <w:rFonts w:ascii="Times New Roman" w:eastAsia="Times New Roman" w:hAnsi="Times New Roman" w:cs="Times New Roman"/>
          <w:color w:val="FFFFFF" w:themeColor="background1"/>
          <w:sz w:val="28"/>
          <w:szCs w:val="28"/>
        </w:rPr>
        <w:t>в третьем чтении</w:t>
      </w:r>
    </w:p>
    <w:p w:rsidR="00D8543A" w:rsidRPr="0064472D" w:rsidRDefault="00D8543A">
      <w:pPr>
        <w:spacing w:after="0" w:line="360" w:lineRule="atLeast"/>
        <w:jc w:val="both"/>
        <w:rPr>
          <w:rFonts w:ascii="Times New Roman" w:eastAsia="Times New Roman" w:hAnsi="Times New Roman" w:cs="Times New Roman"/>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color w:val="FFFFFF" w:themeColor="background1"/>
          <w:sz w:val="28"/>
          <w:szCs w:val="28"/>
        </w:rPr>
      </w:pPr>
      <w:bookmarkStart w:id="0" w:name="_GoBack"/>
      <w:bookmarkEnd w:id="0"/>
    </w:p>
    <w:p w:rsidR="00D8543A" w:rsidRPr="0064472D" w:rsidRDefault="0038422B">
      <w:pPr>
        <w:spacing w:after="0" w:line="240" w:lineRule="auto"/>
        <w:jc w:val="center"/>
        <w:rPr>
          <w:rFonts w:ascii="Times New Roman" w:eastAsia="Times New Roman" w:hAnsi="Times New Roman" w:cs="Times New Roman"/>
          <w:b/>
          <w:bCs/>
          <w:color w:val="FFFFFF" w:themeColor="background1"/>
          <w:sz w:val="28"/>
          <w:szCs w:val="28"/>
        </w:rPr>
      </w:pPr>
      <w:r w:rsidRPr="0064472D">
        <w:rPr>
          <w:rFonts w:ascii="Times New Roman" w:hAnsi="Times New Roman"/>
          <w:b/>
          <w:bCs/>
          <w:color w:val="FFFFFF" w:themeColor="background1"/>
          <w:sz w:val="28"/>
          <w:szCs w:val="28"/>
        </w:rPr>
        <w:t>ФЕДЕРАЛЬНЫЙ ЗАКОН</w:t>
      </w:r>
    </w:p>
    <w:p w:rsidR="00D8543A" w:rsidRPr="0064472D" w:rsidRDefault="00D8543A">
      <w:pPr>
        <w:spacing w:after="0" w:line="360" w:lineRule="atLeast"/>
        <w:jc w:val="both"/>
        <w:rPr>
          <w:rFonts w:ascii="Times New Roman CYR" w:eastAsia="Times New Roman CYR" w:hAnsi="Times New Roman CYR" w:cs="Times New Roman CYR"/>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Default="0038422B">
      <w:pPr>
        <w:spacing w:after="0" w:line="240" w:lineRule="auto"/>
        <w:ind w:left="284" w:right="283"/>
        <w:jc w:val="center"/>
        <w:rPr>
          <w:rFonts w:ascii="Times New Roman" w:hAnsi="Times New Roman"/>
          <w:b/>
          <w:bCs/>
          <w:sz w:val="28"/>
          <w:szCs w:val="28"/>
        </w:rPr>
      </w:pPr>
      <w:r>
        <w:rPr>
          <w:rFonts w:ascii="Times New Roman" w:hAnsi="Times New Roman"/>
          <w:b/>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w:t>
      </w:r>
    </w:p>
    <w:p w:rsidR="00B72410" w:rsidRDefault="00B72410" w:rsidP="00490706">
      <w:pPr>
        <w:spacing w:after="0" w:line="240" w:lineRule="auto"/>
        <w:ind w:left="284" w:right="283"/>
        <w:jc w:val="center"/>
        <w:rPr>
          <w:rFonts w:ascii="Times New Roman" w:eastAsia="Times New Roman" w:hAnsi="Times New Roman" w:cs="Times New Roman"/>
          <w:b/>
          <w:bCs/>
          <w:sz w:val="28"/>
          <w:szCs w:val="28"/>
        </w:rPr>
      </w:pPr>
      <w:r>
        <w:rPr>
          <w:rFonts w:ascii="Times New Roman" w:hAnsi="Times New Roman"/>
          <w:b/>
          <w:bCs/>
          <w:sz w:val="28"/>
          <w:szCs w:val="28"/>
        </w:rPr>
        <w:t xml:space="preserve">в части </w:t>
      </w:r>
      <w:r w:rsidR="00490706">
        <w:rPr>
          <w:rFonts w:ascii="Times New Roman" w:hAnsi="Times New Roman"/>
          <w:b/>
          <w:bCs/>
          <w:sz w:val="28"/>
          <w:szCs w:val="28"/>
        </w:rPr>
        <w:t>особенностей изменения</w:t>
      </w:r>
      <w:r w:rsidR="00224F70">
        <w:rPr>
          <w:rFonts w:ascii="Times New Roman" w:hAnsi="Times New Roman"/>
          <w:b/>
          <w:bCs/>
          <w:sz w:val="28"/>
          <w:szCs w:val="28"/>
        </w:rPr>
        <w:t xml:space="preserve"> условий</w:t>
      </w:r>
      <w:r w:rsidR="00490706">
        <w:rPr>
          <w:rFonts w:ascii="Times New Roman" w:hAnsi="Times New Roman"/>
          <w:b/>
          <w:bCs/>
          <w:sz w:val="28"/>
          <w:szCs w:val="28"/>
        </w:rPr>
        <w:t xml:space="preserve"> кредитного договора, договора займа</w:t>
      </w:r>
    </w:p>
    <w:p w:rsidR="00D8543A" w:rsidRDefault="00D8543A">
      <w:pPr>
        <w:widowControl w:val="0"/>
        <w:spacing w:line="240" w:lineRule="auto"/>
        <w:jc w:val="center"/>
        <w:rPr>
          <w:rFonts w:ascii="Times New Roman" w:eastAsia="Times New Roman" w:hAnsi="Times New Roman" w:cs="Times New Roman"/>
          <w:sz w:val="28"/>
          <w:szCs w:val="28"/>
        </w:rPr>
      </w:pPr>
    </w:p>
    <w:p w:rsidR="00D8543A" w:rsidRPr="0064472D" w:rsidRDefault="00D8543A">
      <w:pPr>
        <w:widowControl w:val="0"/>
        <w:spacing w:line="240" w:lineRule="auto"/>
        <w:jc w:val="center"/>
        <w:rPr>
          <w:rFonts w:ascii="Times New Roman" w:eastAsia="Times New Roman" w:hAnsi="Times New Roman" w:cs="Times New Roman"/>
          <w:color w:val="000000" w:themeColor="text1"/>
          <w:sz w:val="28"/>
          <w:szCs w:val="28"/>
        </w:rPr>
      </w:pPr>
    </w:p>
    <w:p w:rsidR="00D8543A" w:rsidRPr="0064472D" w:rsidRDefault="00D8543A">
      <w:pPr>
        <w:widowControl w:val="0"/>
        <w:spacing w:line="240" w:lineRule="auto"/>
        <w:jc w:val="center"/>
        <w:rPr>
          <w:rFonts w:ascii="Times New Roman" w:eastAsia="Times New Roman" w:hAnsi="Times New Roman" w:cs="Times New Roman"/>
          <w:color w:val="000000" w:themeColor="text1"/>
          <w:sz w:val="28"/>
          <w:szCs w:val="28"/>
        </w:rPr>
      </w:pPr>
    </w:p>
    <w:p w:rsidR="00D8543A" w:rsidRPr="0064472D" w:rsidRDefault="0038422B">
      <w:pPr>
        <w:spacing w:line="360" w:lineRule="auto"/>
        <w:rPr>
          <w:rFonts w:ascii="Times New Roman" w:eastAsia="Times New Roman" w:hAnsi="Times New Roman" w:cs="Times New Roman"/>
          <w:color w:val="000000" w:themeColor="text1"/>
          <w:sz w:val="28"/>
          <w:szCs w:val="28"/>
          <w:u w:color="FFFFFF"/>
        </w:rPr>
      </w:pPr>
      <w:proofErr w:type="gramStart"/>
      <w:r w:rsidRPr="0064472D">
        <w:rPr>
          <w:rFonts w:ascii="Times New Roman" w:hAnsi="Times New Roman"/>
          <w:color w:val="000000" w:themeColor="text1"/>
          <w:sz w:val="28"/>
          <w:szCs w:val="28"/>
          <w:u w:color="FFFFFF"/>
        </w:rPr>
        <w:t>Принят</w:t>
      </w:r>
      <w:proofErr w:type="gramEnd"/>
      <w:r w:rsidRPr="0064472D">
        <w:rPr>
          <w:rFonts w:ascii="Times New Roman" w:hAnsi="Times New Roman"/>
          <w:color w:val="000000" w:themeColor="text1"/>
          <w:sz w:val="28"/>
          <w:szCs w:val="28"/>
          <w:u w:color="FFFFFF"/>
        </w:rPr>
        <w:t xml:space="preserve"> Государственной Думой                          1</w:t>
      </w:r>
      <w:r w:rsidR="000E3F03" w:rsidRPr="0064472D">
        <w:rPr>
          <w:rFonts w:ascii="Times New Roman" w:hAnsi="Times New Roman"/>
          <w:color w:val="000000" w:themeColor="text1"/>
          <w:sz w:val="28"/>
          <w:szCs w:val="28"/>
          <w:u w:color="FFFFFF"/>
        </w:rPr>
        <w:t xml:space="preserve"> апреля</w:t>
      </w:r>
      <w:r w:rsidRPr="0064472D">
        <w:rPr>
          <w:rFonts w:ascii="Times New Roman" w:hAnsi="Times New Roman"/>
          <w:color w:val="000000" w:themeColor="text1"/>
          <w:sz w:val="28"/>
          <w:szCs w:val="28"/>
          <w:u w:color="FFFFFF"/>
        </w:rPr>
        <w:t xml:space="preserve"> 20</w:t>
      </w:r>
      <w:r w:rsidR="000E3F03" w:rsidRPr="0064472D">
        <w:rPr>
          <w:rFonts w:ascii="Times New Roman" w:hAnsi="Times New Roman"/>
          <w:color w:val="000000" w:themeColor="text1"/>
          <w:sz w:val="28"/>
          <w:szCs w:val="28"/>
          <w:u w:color="FFFFFF"/>
        </w:rPr>
        <w:t>20</w:t>
      </w:r>
      <w:r w:rsidRPr="0064472D">
        <w:rPr>
          <w:rFonts w:ascii="Times New Roman" w:hAnsi="Times New Roman"/>
          <w:color w:val="000000" w:themeColor="text1"/>
          <w:sz w:val="28"/>
          <w:szCs w:val="28"/>
          <w:u w:color="FFFFFF"/>
        </w:rPr>
        <w:t xml:space="preserve"> года</w:t>
      </w:r>
    </w:p>
    <w:p w:rsidR="00D8543A" w:rsidRDefault="00D8543A">
      <w:pPr>
        <w:spacing w:line="360" w:lineRule="auto"/>
        <w:rPr>
          <w:rFonts w:ascii="Times New Roman" w:eastAsia="Times New Roman" w:hAnsi="Times New Roman" w:cs="Times New Roman"/>
          <w:b/>
          <w:bCs/>
          <w:sz w:val="28"/>
          <w:szCs w:val="28"/>
        </w:rPr>
      </w:pPr>
    </w:p>
    <w:p w:rsidR="00D8543A" w:rsidRDefault="00D8543A">
      <w:pPr>
        <w:spacing w:line="360" w:lineRule="auto"/>
        <w:rPr>
          <w:rFonts w:ascii="Times New Roman" w:eastAsia="Times New Roman" w:hAnsi="Times New Roman" w:cs="Times New Roman"/>
          <w:b/>
          <w:bCs/>
          <w:sz w:val="28"/>
          <w:szCs w:val="28"/>
        </w:rPr>
      </w:pPr>
    </w:p>
    <w:p w:rsidR="00D8543A" w:rsidRDefault="00D8543A">
      <w:pPr>
        <w:spacing w:line="360" w:lineRule="auto"/>
        <w:rPr>
          <w:rFonts w:ascii="Times New Roman" w:eastAsia="Times New Roman" w:hAnsi="Times New Roman" w:cs="Times New Roman"/>
          <w:b/>
          <w:bCs/>
          <w:sz w:val="28"/>
          <w:szCs w:val="28"/>
        </w:rPr>
      </w:pPr>
    </w:p>
    <w:p w:rsidR="00D8543A" w:rsidRDefault="0038422B">
      <w:pPr>
        <w:spacing w:line="480" w:lineRule="auto"/>
        <w:ind w:firstLine="709"/>
        <w:rPr>
          <w:rFonts w:ascii="Times New Roman" w:eastAsia="Times New Roman" w:hAnsi="Times New Roman" w:cs="Times New Roman"/>
          <w:b/>
          <w:bCs/>
          <w:sz w:val="28"/>
          <w:szCs w:val="28"/>
        </w:rPr>
      </w:pPr>
      <w:r>
        <w:rPr>
          <w:rFonts w:ascii="Times New Roman" w:hAnsi="Times New Roman"/>
          <w:b/>
          <w:bCs/>
          <w:sz w:val="28"/>
          <w:szCs w:val="28"/>
        </w:rPr>
        <w:t>Статья 1</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Внести в Федеральный закон от 10 июля 2002 года № 86-ФЗ </w:t>
      </w:r>
      <w:r>
        <w:rPr>
          <w:rFonts w:ascii="Times New Roman" w:hAnsi="Times New Roman"/>
          <w:sz w:val="28"/>
          <w:szCs w:val="28"/>
        </w:rPr>
        <w:br/>
        <w:t xml:space="preserve">«О Центральном банке Российской Федерации (Банке России)» (Собрание законодательства Российской Федерации, 2002, № 28, ст. 2790; 2004, № 31, </w:t>
      </w:r>
      <w:r>
        <w:rPr>
          <w:rFonts w:ascii="Times New Roman" w:eastAsia="Times New Roman" w:hAnsi="Times New Roman" w:cs="Times New Roman"/>
          <w:sz w:val="28"/>
          <w:szCs w:val="28"/>
        </w:rPr>
        <w:br/>
        <w:t>ст</w:t>
      </w:r>
      <w:r>
        <w:rPr>
          <w:rFonts w:ascii="Times New Roman" w:hAnsi="Times New Roman"/>
          <w:sz w:val="28"/>
          <w:szCs w:val="28"/>
        </w:rPr>
        <w:t xml:space="preserve">. 3233; 2005, № 25, ст. 2426; 2006, № 25, ст. 2648; 2008, № 44, ст. 4982; </w:t>
      </w:r>
      <w:r>
        <w:rPr>
          <w:rFonts w:ascii="Times New Roman" w:hAnsi="Times New Roman"/>
          <w:sz w:val="28"/>
          <w:szCs w:val="28"/>
        </w:rPr>
        <w:lastRenderedPageBreak/>
        <w:t>2010, № 45, ст. 5756; 2011, № 27, ст. 3873; № 43, ст. 5973; № 48, ст. 6728; 2013, № 30, ст. 4084; № 49, ст. 6336; № 52, ст. 6975; 2014, № 30, ст. 4219; № 52, ст. 7543; 2015, № 27, ст. 4001; 2016, № 1, ст. 46; 2017, № 14, ст. 1997; № 30, ст. 4456; 2018, № 11, ст. 1584, 1588; № 18, ст. 2557; № 24, ст. 3400; № 32, ст. 5115; 2019, № 27, ст. 3538; № 29, ст. 3857; № 31, ст. 4423, 4430; № 52, ст. 7787) следующие изменения: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статью 4 дополнить пунктами 18</w:t>
      </w:r>
      <w:r>
        <w:rPr>
          <w:rFonts w:ascii="Times New Roman" w:hAnsi="Times New Roman"/>
          <w:sz w:val="28"/>
          <w:szCs w:val="28"/>
          <w:vertAlign w:val="superscript"/>
        </w:rPr>
        <w:t>6</w:t>
      </w:r>
      <w:r>
        <w:rPr>
          <w:rFonts w:ascii="Times New Roman" w:hAnsi="Times New Roman"/>
          <w:sz w:val="28"/>
          <w:szCs w:val="28"/>
        </w:rPr>
        <w:t xml:space="preserve"> и 18</w:t>
      </w:r>
      <w:r>
        <w:rPr>
          <w:rFonts w:ascii="Times New Roman" w:hAnsi="Times New Roman"/>
          <w:sz w:val="28"/>
          <w:szCs w:val="28"/>
          <w:vertAlign w:val="superscript"/>
        </w:rPr>
        <w:t>7</w:t>
      </w:r>
      <w:r>
        <w:rPr>
          <w:rFonts w:ascii="Times New Roman" w:hAnsi="Times New Roman"/>
          <w:sz w:val="28"/>
          <w:szCs w:val="28"/>
        </w:rPr>
        <w:t xml:space="preserve"> следующего содержания: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vertAlign w:val="superscript"/>
        </w:rPr>
        <w:t>6</w:t>
      </w:r>
      <w:r>
        <w:rPr>
          <w:rFonts w:ascii="Times New Roman" w:hAnsi="Times New Roman"/>
          <w:sz w:val="28"/>
          <w:szCs w:val="28"/>
        </w:rPr>
        <w:t>)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vertAlign w:val="superscript"/>
        </w:rPr>
        <w:t>7</w:t>
      </w:r>
      <w:r>
        <w:rPr>
          <w:rFonts w:ascii="Times New Roman" w:hAnsi="Times New Roman"/>
          <w:sz w:val="28"/>
          <w:szCs w:val="28"/>
        </w:rPr>
        <w:t>)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часть первую статьи 18 дополнить пунктом 17</w:t>
      </w:r>
      <w:r>
        <w:rPr>
          <w:rFonts w:ascii="Times New Roman" w:hAnsi="Times New Roman"/>
          <w:sz w:val="28"/>
          <w:szCs w:val="28"/>
          <w:vertAlign w:val="superscript"/>
        </w:rPr>
        <w:t>13</w:t>
      </w:r>
      <w:r>
        <w:rPr>
          <w:rFonts w:ascii="Times New Roman" w:hAnsi="Times New Roman"/>
          <w:sz w:val="28"/>
          <w:szCs w:val="28"/>
        </w:rPr>
        <w:t xml:space="preserve"> следующего содержания: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«17</w:t>
      </w:r>
      <w:r>
        <w:rPr>
          <w:rFonts w:ascii="Times New Roman" w:hAnsi="Times New Roman"/>
          <w:sz w:val="28"/>
          <w:szCs w:val="28"/>
          <w:vertAlign w:val="superscript"/>
        </w:rPr>
        <w:t>13</w:t>
      </w:r>
      <w:r>
        <w:rPr>
          <w:rFonts w:ascii="Times New Roman" w:hAnsi="Times New Roman"/>
          <w:sz w:val="28"/>
          <w:szCs w:val="28"/>
        </w:rPr>
        <w:t>) утверждает стратегию повышения доступности финансовых услуг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главу </w:t>
      </w:r>
      <w:r>
        <w:rPr>
          <w:rFonts w:ascii="Times New Roman" w:hAnsi="Times New Roman"/>
          <w:sz w:val="28"/>
          <w:szCs w:val="28"/>
          <w:lang w:val="en-US"/>
        </w:rPr>
        <w:t>VII</w:t>
      </w:r>
      <w:r>
        <w:rPr>
          <w:rFonts w:ascii="Times New Roman" w:hAnsi="Times New Roman"/>
          <w:sz w:val="28"/>
          <w:szCs w:val="28"/>
          <w:vertAlign w:val="superscript"/>
        </w:rPr>
        <w:t>1</w:t>
      </w:r>
      <w:r>
        <w:rPr>
          <w:rFonts w:ascii="Times New Roman" w:hAnsi="Times New Roman"/>
          <w:sz w:val="28"/>
          <w:szCs w:val="28"/>
        </w:rPr>
        <w:t xml:space="preserve"> дополнить статьями 45</w:t>
      </w:r>
      <w:r>
        <w:rPr>
          <w:rFonts w:ascii="Times New Roman" w:hAnsi="Times New Roman"/>
          <w:sz w:val="28"/>
          <w:szCs w:val="28"/>
          <w:vertAlign w:val="superscript"/>
        </w:rPr>
        <w:t>4</w:t>
      </w:r>
      <w:r>
        <w:rPr>
          <w:rFonts w:ascii="Times New Roman" w:hAnsi="Times New Roman"/>
          <w:sz w:val="28"/>
          <w:szCs w:val="28"/>
        </w:rPr>
        <w:t xml:space="preserve"> и 45</w:t>
      </w:r>
      <w:r>
        <w:rPr>
          <w:rFonts w:ascii="Times New Roman" w:hAnsi="Times New Roman"/>
          <w:sz w:val="28"/>
          <w:szCs w:val="28"/>
          <w:vertAlign w:val="superscript"/>
        </w:rPr>
        <w:t>5</w:t>
      </w:r>
      <w:r>
        <w:rPr>
          <w:rFonts w:ascii="Times New Roman" w:hAnsi="Times New Roman"/>
          <w:sz w:val="28"/>
          <w:szCs w:val="28"/>
        </w:rPr>
        <w:t xml:space="preserve"> следующего содержания: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w:t>
      </w:r>
      <w:r w:rsidRPr="00754A7B">
        <w:rPr>
          <w:rFonts w:ascii="Times New Roman" w:hAnsi="Times New Roman"/>
          <w:b/>
          <w:sz w:val="28"/>
          <w:szCs w:val="28"/>
        </w:rPr>
        <w:t>Статья 45</w:t>
      </w:r>
      <w:r w:rsidRPr="00754A7B">
        <w:rPr>
          <w:rFonts w:ascii="Times New Roman" w:hAnsi="Times New Roman"/>
          <w:b/>
          <w:sz w:val="28"/>
          <w:szCs w:val="28"/>
          <w:vertAlign w:val="superscript"/>
        </w:rPr>
        <w:t>4</w:t>
      </w:r>
      <w:r w:rsidRPr="00754A7B">
        <w:rPr>
          <w:rFonts w:ascii="Times New Roman" w:hAnsi="Times New Roman"/>
          <w:b/>
          <w:sz w:val="28"/>
          <w:szCs w:val="28"/>
        </w:rPr>
        <w:t>.</w:t>
      </w:r>
      <w:r>
        <w:rPr>
          <w:rFonts w:ascii="Times New Roman" w:hAnsi="Times New Roman"/>
          <w:sz w:val="28"/>
          <w:szCs w:val="28"/>
        </w:rPr>
        <w:t xml:space="preserve">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sidRPr="00754A7B">
        <w:rPr>
          <w:rFonts w:ascii="Times New Roman" w:hAnsi="Times New Roman"/>
          <w:b/>
          <w:sz w:val="28"/>
          <w:szCs w:val="28"/>
        </w:rPr>
        <w:t>Статья 45</w:t>
      </w:r>
      <w:r w:rsidRPr="00754A7B">
        <w:rPr>
          <w:rFonts w:ascii="Times New Roman" w:hAnsi="Times New Roman"/>
          <w:b/>
          <w:sz w:val="28"/>
          <w:szCs w:val="28"/>
          <w:vertAlign w:val="superscript"/>
        </w:rPr>
        <w:t>5</w:t>
      </w:r>
      <w:r w:rsidRPr="00754A7B">
        <w:rPr>
          <w:rFonts w:ascii="Times New Roman" w:hAnsi="Times New Roman"/>
          <w:b/>
          <w:sz w:val="28"/>
          <w:szCs w:val="28"/>
        </w:rPr>
        <w:t>.</w:t>
      </w:r>
      <w:r>
        <w:rPr>
          <w:rFonts w:ascii="Times New Roman" w:hAnsi="Times New Roman"/>
          <w:sz w:val="28"/>
          <w:szCs w:val="28"/>
        </w:rPr>
        <w:t xml:space="preserve">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Банк России один раз в три года принимает стратегию повышения доступности финансовых услуг в Российской Федерации.».</w:t>
      </w:r>
    </w:p>
    <w:p w:rsidR="00D8543A" w:rsidRDefault="0038422B">
      <w:pPr>
        <w:spacing w:after="0" w:line="240" w:lineRule="auto"/>
        <w:ind w:left="2127" w:hanging="1418"/>
        <w:rPr>
          <w:rFonts w:ascii="Times New Roman" w:eastAsia="Times New Roman" w:hAnsi="Times New Roman" w:cs="Times New Roman"/>
          <w:b/>
          <w:bCs/>
          <w:sz w:val="28"/>
          <w:szCs w:val="28"/>
        </w:rPr>
      </w:pPr>
      <w:r>
        <w:rPr>
          <w:rFonts w:ascii="Times New Roman" w:hAnsi="Times New Roman"/>
          <w:b/>
          <w:bCs/>
          <w:sz w:val="28"/>
          <w:szCs w:val="28"/>
        </w:rPr>
        <w:t>Статья 2</w:t>
      </w:r>
    </w:p>
    <w:p w:rsidR="00D8543A" w:rsidRDefault="00D8543A">
      <w:pPr>
        <w:spacing w:after="0" w:line="240" w:lineRule="auto"/>
        <w:ind w:left="2410" w:hanging="1701"/>
        <w:jc w:val="both"/>
        <w:rPr>
          <w:rFonts w:ascii="Times New Roman" w:eastAsia="Times New Roman" w:hAnsi="Times New Roman" w:cs="Times New Roman"/>
          <w:b/>
          <w:bCs/>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Внести в Федеральный закон от 16 июля 1998 года № 102-ФЗ </w:t>
      </w:r>
      <w:r>
        <w:rPr>
          <w:rFonts w:ascii="Times New Roman" w:hAnsi="Times New Roman"/>
          <w:sz w:val="28"/>
          <w:szCs w:val="28"/>
        </w:rPr>
        <w:br/>
        <w:t xml:space="preserve">«Об ипотеке (залоге недвижимости)» (Собрание законодательства Российской Федерации, 1998, № 29, ст. 3400; 2002, № 7, ст. 629; 2005, </w:t>
      </w:r>
      <w:r>
        <w:rPr>
          <w:rFonts w:ascii="Times New Roman" w:eastAsia="Times New Roman" w:hAnsi="Times New Roman" w:cs="Times New Roman"/>
          <w:sz w:val="28"/>
          <w:szCs w:val="28"/>
        </w:rPr>
        <w:br/>
        <w:t xml:space="preserve">№ </w:t>
      </w:r>
      <w:r>
        <w:rPr>
          <w:rFonts w:ascii="Times New Roman" w:hAnsi="Times New Roman"/>
          <w:sz w:val="28"/>
          <w:szCs w:val="28"/>
        </w:rPr>
        <w:t>1, ст. 42; 2008, № 52, ст. 6219; 2009, № 1, ст. 14; 2011, № 50, ст. 7347; 2016, № 27, ст. 4294; 2017, № 48, ст. 7052; 2019, № 18, ст. 2200) следующие изменения:</w:t>
      </w:r>
    </w:p>
    <w:p w:rsidR="00D8543A" w:rsidRPr="00754A7B" w:rsidRDefault="0038422B" w:rsidP="009A58FA">
      <w:pPr>
        <w:spacing w:after="0" w:line="480" w:lineRule="auto"/>
        <w:ind w:right="283" w:firstLine="709"/>
        <w:jc w:val="both"/>
        <w:rPr>
          <w:rFonts w:ascii="Times New Roman" w:eastAsia="Times New Roman" w:hAnsi="Times New Roman"/>
          <w:bCs/>
          <w:sz w:val="28"/>
          <w:szCs w:val="28"/>
        </w:rPr>
      </w:pPr>
      <w:r>
        <w:rPr>
          <w:rFonts w:ascii="Times New Roman" w:hAnsi="Times New Roman"/>
          <w:sz w:val="28"/>
          <w:szCs w:val="28"/>
        </w:rPr>
        <w:t xml:space="preserve">1) абзац первый пункта 1 статьи 10 дополнить словами «или в </w:t>
      </w:r>
      <w:r w:rsidRPr="00754A7B">
        <w:rPr>
          <w:rFonts w:ascii="Times New Roman" w:hAnsi="Times New Roman"/>
          <w:sz w:val="28"/>
          <w:szCs w:val="28"/>
        </w:rPr>
        <w:t>соответствии со статьями 6 и 7 Федерального закона «</w:t>
      </w:r>
      <w:r w:rsidR="00FB3CB6" w:rsidRPr="00754A7B">
        <w:rPr>
          <w:rFonts w:ascii="Times New Roman" w:hAnsi="Times New Roman"/>
          <w:bCs/>
          <w:sz w:val="28"/>
          <w:szCs w:val="28"/>
        </w:rPr>
        <w:t xml:space="preserve">О внесении изменений в Федеральный закон «О Центральном банке Российской Федерации (Банке России)» и отдельные законодательные акты </w:t>
      </w:r>
      <w:r w:rsidR="00FB3CB6" w:rsidRPr="00754A7B">
        <w:rPr>
          <w:rFonts w:ascii="Times New Roman" w:hAnsi="Times New Roman"/>
          <w:bCs/>
          <w:sz w:val="28"/>
          <w:szCs w:val="28"/>
        </w:rPr>
        <w:lastRenderedPageBreak/>
        <w:t>Российской Федерации в части особенностей изменения условий кредитного договора, договора займа</w:t>
      </w:r>
      <w:r w:rsidRPr="00754A7B">
        <w:rPr>
          <w:rFonts w:ascii="Times New Roman" w:hAnsi="Times New Roman"/>
          <w:sz w:val="28"/>
          <w:szCs w:val="28"/>
        </w:rPr>
        <w:t>»;</w:t>
      </w:r>
    </w:p>
    <w:p w:rsidR="00D8543A"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2) в пункте 1</w:t>
      </w:r>
      <w:r>
        <w:rPr>
          <w:rFonts w:ascii="Times New Roman" w:hAnsi="Times New Roman"/>
          <w:sz w:val="28"/>
          <w:szCs w:val="28"/>
          <w:vertAlign w:val="superscript"/>
        </w:rPr>
        <w:t>1</w:t>
      </w:r>
      <w:r>
        <w:rPr>
          <w:rFonts w:ascii="Times New Roman" w:hAnsi="Times New Roman"/>
          <w:sz w:val="28"/>
          <w:szCs w:val="28"/>
        </w:rPr>
        <w:t xml:space="preserve"> статьи 13</w:t>
      </w:r>
      <w:r>
        <w:rPr>
          <w:rFonts w:ascii="Times New Roman" w:hAnsi="Times New Roman"/>
          <w:sz w:val="28"/>
          <w:szCs w:val="28"/>
          <w:vertAlign w:val="superscript"/>
        </w:rPr>
        <w:t>1</w:t>
      </w:r>
      <w:r>
        <w:rPr>
          <w:rFonts w:ascii="Times New Roman" w:hAnsi="Times New Roman"/>
          <w:sz w:val="28"/>
          <w:szCs w:val="28"/>
        </w:rPr>
        <w:t>:</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а) абзац первый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Pr="00754A7B">
        <w:rPr>
          <w:rFonts w:ascii="Times New Roman" w:hAnsi="Times New Roman"/>
          <w:sz w:val="28"/>
          <w:szCs w:val="28"/>
        </w:rPr>
        <w:t>«</w:t>
      </w:r>
      <w:r w:rsidR="00FB3CB6"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Pr="00754A7B">
        <w:rPr>
          <w:rFonts w:ascii="Times New Roman" w:hAnsi="Times New Roman"/>
          <w:sz w:val="28"/>
          <w:szCs w:val="28"/>
        </w:rPr>
        <w:t>»;</w:t>
      </w:r>
      <w:proofErr w:type="gramEnd"/>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б)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FB3CB6" w:rsidRPr="00754A7B">
        <w:rPr>
          <w:rFonts w:ascii="Times New Roman" w:hAnsi="Times New Roman"/>
          <w:sz w:val="28"/>
          <w:szCs w:val="28"/>
        </w:rPr>
        <w:t>«</w:t>
      </w:r>
      <w:r w:rsidR="00FB3CB6"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FB3CB6" w:rsidRPr="00754A7B">
        <w:rPr>
          <w:rFonts w:ascii="Times New Roman" w:hAnsi="Times New Roman"/>
          <w:sz w:val="28"/>
          <w:szCs w:val="28"/>
        </w:rPr>
        <w:t>»</w:t>
      </w:r>
      <w:r w:rsidRPr="00754A7B">
        <w:rPr>
          <w:rFonts w:ascii="Times New Roman" w:hAnsi="Times New Roman"/>
          <w:sz w:val="28"/>
          <w:szCs w:val="28"/>
        </w:rPr>
        <w:t>;</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3) абзац первый пункта 1</w:t>
      </w:r>
      <w:r>
        <w:rPr>
          <w:rFonts w:ascii="Times New Roman" w:hAnsi="Times New Roman"/>
          <w:sz w:val="28"/>
          <w:szCs w:val="28"/>
          <w:vertAlign w:val="superscript"/>
        </w:rPr>
        <w:t>1</w:t>
      </w:r>
      <w:r>
        <w:rPr>
          <w:rFonts w:ascii="Times New Roman" w:hAnsi="Times New Roman"/>
          <w:sz w:val="28"/>
          <w:szCs w:val="28"/>
        </w:rPr>
        <w:t xml:space="preserve"> статьи 13</w:t>
      </w:r>
      <w:r>
        <w:rPr>
          <w:rFonts w:ascii="Times New Roman" w:hAnsi="Times New Roman"/>
          <w:sz w:val="28"/>
          <w:szCs w:val="28"/>
          <w:vertAlign w:val="superscript"/>
        </w:rPr>
        <w:t>4</w:t>
      </w:r>
      <w:r>
        <w:rPr>
          <w:rFonts w:ascii="Times New Roman" w:hAnsi="Times New Roman"/>
          <w:sz w:val="28"/>
          <w:szCs w:val="28"/>
        </w:rPr>
        <w:t xml:space="preserve">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 xml:space="preserve">О внесении изменений в Федеральный закон «О </w:t>
      </w:r>
      <w:r w:rsidR="000104F9" w:rsidRPr="00754A7B">
        <w:rPr>
          <w:rFonts w:ascii="Times New Roman" w:hAnsi="Times New Roman"/>
          <w:bCs/>
          <w:sz w:val="28"/>
          <w:szCs w:val="28"/>
        </w:rPr>
        <w:lastRenderedPageBreak/>
        <w:t>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w:t>
      </w:r>
      <w:proofErr w:type="gramEnd"/>
      <w:r w:rsidR="000104F9" w:rsidRPr="00754A7B">
        <w:rPr>
          <w:rFonts w:ascii="Times New Roman" w:hAnsi="Times New Roman"/>
          <w:bCs/>
          <w:sz w:val="28"/>
          <w:szCs w:val="28"/>
        </w:rPr>
        <w:t xml:space="preserve"> </w:t>
      </w:r>
      <w:proofErr w:type="gramStart"/>
      <w:r w:rsidR="000104F9" w:rsidRPr="00754A7B">
        <w:rPr>
          <w:rFonts w:ascii="Times New Roman" w:hAnsi="Times New Roman"/>
          <w:bCs/>
          <w:sz w:val="28"/>
          <w:szCs w:val="28"/>
        </w:rPr>
        <w:t>займа</w:t>
      </w:r>
      <w:r w:rsidR="000104F9" w:rsidRPr="00754A7B">
        <w:rPr>
          <w:rFonts w:ascii="Times New Roman" w:hAnsi="Times New Roman"/>
          <w:sz w:val="28"/>
          <w:szCs w:val="28"/>
        </w:rPr>
        <w:t>»</w:t>
      </w:r>
      <w:r w:rsidRPr="00754A7B">
        <w:rPr>
          <w:rFonts w:ascii="Times New Roman" w:hAnsi="Times New Roman"/>
          <w:sz w:val="28"/>
          <w:szCs w:val="28"/>
        </w:rPr>
        <w:t xml:space="preserve">, </w:t>
      </w:r>
      <w:r>
        <w:rPr>
          <w:rFonts w:ascii="Times New Roman" w:hAnsi="Times New Roman"/>
          <w:sz w:val="28"/>
          <w:szCs w:val="28"/>
        </w:rPr>
        <w:t xml:space="preserve">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roofErr w:type="gramEnd"/>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4) абзац первый пункта 1</w:t>
      </w:r>
      <w:r>
        <w:rPr>
          <w:rFonts w:ascii="Times New Roman" w:hAnsi="Times New Roman"/>
          <w:sz w:val="28"/>
          <w:szCs w:val="28"/>
          <w:vertAlign w:val="superscript"/>
        </w:rPr>
        <w:t>1</w:t>
      </w:r>
      <w:r>
        <w:rPr>
          <w:rFonts w:ascii="Times New Roman" w:hAnsi="Times New Roman"/>
          <w:sz w:val="28"/>
          <w:szCs w:val="28"/>
        </w:rPr>
        <w:t xml:space="preserve"> статьи 13</w:t>
      </w:r>
      <w:r>
        <w:rPr>
          <w:rFonts w:ascii="Times New Roman" w:hAnsi="Times New Roman"/>
          <w:sz w:val="28"/>
          <w:szCs w:val="28"/>
          <w:vertAlign w:val="superscript"/>
        </w:rPr>
        <w:t>6</w:t>
      </w:r>
      <w:r>
        <w:rPr>
          <w:rFonts w:ascii="Times New Roman" w:hAnsi="Times New Roman"/>
          <w:sz w:val="28"/>
          <w:szCs w:val="28"/>
        </w:rPr>
        <w:t xml:space="preserve">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w:t>
      </w:r>
      <w:proofErr w:type="gramEnd"/>
      <w:r w:rsidR="000104F9" w:rsidRPr="00754A7B">
        <w:rPr>
          <w:rFonts w:ascii="Times New Roman" w:hAnsi="Times New Roman"/>
          <w:bCs/>
          <w:sz w:val="28"/>
          <w:szCs w:val="28"/>
        </w:rPr>
        <w:t xml:space="preserve"> </w:t>
      </w:r>
      <w:proofErr w:type="gramStart"/>
      <w:r w:rsidR="000104F9" w:rsidRPr="00754A7B">
        <w:rPr>
          <w:rFonts w:ascii="Times New Roman" w:hAnsi="Times New Roman"/>
          <w:bCs/>
          <w:sz w:val="28"/>
          <w:szCs w:val="28"/>
        </w:rPr>
        <w:t>займа</w:t>
      </w:r>
      <w:r w:rsidR="000104F9" w:rsidRPr="00754A7B">
        <w:rPr>
          <w:rFonts w:ascii="Times New Roman" w:hAnsi="Times New Roman"/>
          <w:sz w:val="28"/>
          <w:szCs w:val="28"/>
        </w:rPr>
        <w:t>»</w:t>
      </w:r>
      <w:r w:rsidRPr="00754A7B">
        <w:rPr>
          <w:rFonts w:ascii="Times New Roman" w:hAnsi="Times New Roman"/>
          <w:sz w:val="28"/>
          <w:szCs w:val="28"/>
        </w:rPr>
        <w:t>,</w:t>
      </w:r>
      <w:r>
        <w:rPr>
          <w:rFonts w:ascii="Times New Roman" w:hAnsi="Times New Roman"/>
          <w:sz w:val="28"/>
          <w:szCs w:val="28"/>
        </w:rPr>
        <w:t xml:space="preserve">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 xml:space="preserve">О внесении изменений в Федеральный закон «О Центральном банке Российской Федерации (Банке </w:t>
      </w:r>
      <w:r w:rsidR="000104F9" w:rsidRPr="00754A7B">
        <w:rPr>
          <w:rFonts w:ascii="Times New Roman" w:hAnsi="Times New Roman"/>
          <w:bCs/>
          <w:sz w:val="28"/>
          <w:szCs w:val="28"/>
        </w:rPr>
        <w:lastRenderedPageBreak/>
        <w:t>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002A599C">
        <w:rPr>
          <w:rFonts w:ascii="Times New Roman" w:hAnsi="Times New Roman"/>
          <w:sz w:val="28"/>
          <w:szCs w:val="28"/>
        </w:rPr>
        <w:t>)»</w:t>
      </w:r>
      <w:r w:rsidRPr="00754A7B">
        <w:rPr>
          <w:rFonts w:ascii="Times New Roman" w:hAnsi="Times New Roman"/>
          <w:sz w:val="28"/>
          <w:szCs w:val="28"/>
        </w:rPr>
        <w:t>;</w:t>
      </w:r>
      <w:proofErr w:type="gramEnd"/>
    </w:p>
    <w:p w:rsidR="00D8543A"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5) в пункте 2 статьи 23:</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а) абзац второй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roofErr w:type="gramEnd"/>
    </w:p>
    <w:p w:rsidR="00D8543A" w:rsidRPr="00754A7B"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00C721DB">
        <w:rPr>
          <w:rFonts w:ascii="Times New Roman" w:hAnsi="Times New Roman"/>
          <w:sz w:val="28"/>
          <w:szCs w:val="28"/>
        </w:rPr>
        <w:t>)»</w:t>
      </w:r>
      <w:r w:rsidRPr="00754A7B">
        <w:rPr>
          <w:rFonts w:ascii="Times New Roman" w:hAnsi="Times New Roman"/>
          <w:sz w:val="28"/>
          <w:szCs w:val="28"/>
        </w:rPr>
        <w:t>.</w:t>
      </w:r>
    </w:p>
    <w:p w:rsidR="00D8543A" w:rsidRPr="004E63BB" w:rsidRDefault="0038422B" w:rsidP="000104F9">
      <w:pPr>
        <w:spacing w:after="0" w:line="480" w:lineRule="auto"/>
        <w:ind w:left="2127" w:hanging="1418"/>
        <w:rPr>
          <w:rFonts w:ascii="Times New Roman" w:eastAsia="Times New Roman" w:hAnsi="Times New Roman" w:cs="Times New Roman"/>
          <w:b/>
          <w:sz w:val="28"/>
          <w:szCs w:val="28"/>
        </w:rPr>
      </w:pPr>
      <w:r w:rsidRPr="004E63BB">
        <w:rPr>
          <w:rFonts w:ascii="Times New Roman" w:hAnsi="Times New Roman"/>
          <w:b/>
          <w:sz w:val="28"/>
          <w:szCs w:val="28"/>
        </w:rPr>
        <w:t>Статья 3</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Внести в Федеральный закон от 11 ноября 2003 года № 152-ФЗ «Об ипотечных ценных бумагах» (Собрание законодательства Российской </w:t>
      </w:r>
      <w:r>
        <w:rPr>
          <w:rFonts w:ascii="Times New Roman" w:hAnsi="Times New Roman"/>
          <w:sz w:val="28"/>
          <w:szCs w:val="28"/>
        </w:rPr>
        <w:lastRenderedPageBreak/>
        <w:t>Федерации, 2003, № 46, ст. 4448; 2005, № 1, ст. 19; 2006, № 31, ст. 3440; 2012, № 53, ст. 7606; 2013, № 30, ст. 4084; № 51, ст. 6699; 2016, № 1, ст. 81; 2018, № 53, ст. 8440; 2019, № 18, ст. 2200;</w:t>
      </w:r>
      <w:proofErr w:type="gramEnd"/>
      <w:r>
        <w:rPr>
          <w:rFonts w:ascii="Times New Roman" w:hAnsi="Times New Roman"/>
          <w:sz w:val="28"/>
          <w:szCs w:val="28"/>
        </w:rPr>
        <w:t xml:space="preserve"> № </w:t>
      </w:r>
      <w:proofErr w:type="gramStart"/>
      <w:r>
        <w:rPr>
          <w:rFonts w:ascii="Times New Roman" w:hAnsi="Times New Roman"/>
          <w:sz w:val="28"/>
          <w:szCs w:val="28"/>
        </w:rPr>
        <w:t>31, ст. 4420) следующие изменения:</w:t>
      </w:r>
      <w:proofErr w:type="gramEnd"/>
    </w:p>
    <w:p w:rsidR="00D8543A" w:rsidRPr="00754A7B" w:rsidRDefault="0038422B">
      <w:pPr>
        <w:widowControl w:val="0"/>
        <w:spacing w:after="0" w:line="48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1) часть 7 статьи 13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roofErr w:type="gramEnd"/>
    </w:p>
    <w:p w:rsidR="00D8543A" w:rsidRPr="00754A7B"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абзац четвертый части 1 статьи 14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
    <w:p w:rsidR="00D8543A" w:rsidRPr="004E63BB" w:rsidRDefault="0038422B" w:rsidP="000104F9">
      <w:pPr>
        <w:spacing w:after="0" w:line="480" w:lineRule="auto"/>
        <w:ind w:left="2127" w:hanging="1418"/>
        <w:jc w:val="both"/>
        <w:rPr>
          <w:rFonts w:ascii="Times New Roman" w:eastAsia="Times New Roman" w:hAnsi="Times New Roman" w:cs="Times New Roman"/>
          <w:b/>
          <w:sz w:val="28"/>
          <w:szCs w:val="28"/>
        </w:rPr>
      </w:pPr>
      <w:r w:rsidRPr="004E63BB">
        <w:rPr>
          <w:rFonts w:ascii="Times New Roman" w:hAnsi="Times New Roman"/>
          <w:b/>
          <w:sz w:val="28"/>
          <w:szCs w:val="28"/>
        </w:rPr>
        <w:t>Статья 4</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Внести в статью 4 Федерального закона от 30 декабря 2004 года</w:t>
      </w:r>
      <w:r>
        <w:rPr>
          <w:rFonts w:ascii="Times New Roman" w:hAnsi="Times New Roman"/>
          <w:sz w:val="28"/>
          <w:szCs w:val="28"/>
        </w:rPr>
        <w:br/>
        <w:t xml:space="preserve">№ 218-ФЗ «О кредитных историях» (Собрание законодательства Российской Федерации, 2005, № 1, ст. 44; № 30, ст. 3121; 2013, № 51,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ст</w:t>
      </w:r>
      <w:r>
        <w:rPr>
          <w:rFonts w:ascii="Times New Roman" w:hAnsi="Times New Roman"/>
          <w:sz w:val="28"/>
          <w:szCs w:val="28"/>
        </w:rPr>
        <w:t>. 6683; 2014, № 26, ст. 3395; 2015, № 1, ст. 29; № 27, ст. 3945; 2017, № 1, ст. 9; 2018, № 32, ст. 5120; 2019, № 18, ст. 2200, 2201) следующие изменения:</w:t>
      </w:r>
    </w:p>
    <w:p w:rsidR="00D8543A" w:rsidRPr="00754A7B"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подпункт «г» пункта 2 части 3 дополнить словами «или в соответствии со статьями 6 и 7 Федерального закона </w:t>
      </w:r>
      <w:r w:rsidR="00447B2B" w:rsidRPr="00754A7B">
        <w:rPr>
          <w:rFonts w:ascii="Times New Roman" w:hAnsi="Times New Roman"/>
          <w:sz w:val="28"/>
          <w:szCs w:val="28"/>
        </w:rPr>
        <w:t>«</w:t>
      </w:r>
      <w:r w:rsidR="00447B2B"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447B2B" w:rsidRPr="00754A7B">
        <w:rPr>
          <w:rFonts w:ascii="Times New Roman" w:hAnsi="Times New Roman"/>
          <w:sz w:val="28"/>
          <w:szCs w:val="28"/>
        </w:rPr>
        <w:t>»</w:t>
      </w:r>
      <w:r w:rsidRPr="00754A7B">
        <w:rPr>
          <w:rFonts w:ascii="Times New Roman" w:hAnsi="Times New Roman"/>
          <w:sz w:val="28"/>
          <w:szCs w:val="28"/>
        </w:rPr>
        <w:t>;</w:t>
      </w:r>
    </w:p>
    <w:p w:rsidR="00D8543A" w:rsidRPr="00D0315B" w:rsidRDefault="0038422B">
      <w:pPr>
        <w:spacing w:after="0" w:line="48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2) часть 4</w:t>
      </w:r>
      <w:r>
        <w:rPr>
          <w:rFonts w:ascii="Times New Roman" w:hAnsi="Times New Roman"/>
          <w:sz w:val="28"/>
          <w:szCs w:val="28"/>
          <w:vertAlign w:val="superscript"/>
        </w:rPr>
        <w:t>1-1</w:t>
      </w:r>
      <w:r>
        <w:rPr>
          <w:rFonts w:ascii="Times New Roman" w:hAnsi="Times New Roman"/>
          <w:sz w:val="28"/>
          <w:szCs w:val="28"/>
        </w:rP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w:t>
      </w:r>
      <w:r w:rsidR="00447B2B" w:rsidRPr="00D0315B">
        <w:rPr>
          <w:rFonts w:ascii="Times New Roman" w:hAnsi="Times New Roman"/>
          <w:sz w:val="28"/>
          <w:szCs w:val="28"/>
        </w:rPr>
        <w:t>«</w:t>
      </w:r>
      <w:r w:rsidR="00447B2B" w:rsidRPr="00D0315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447B2B" w:rsidRPr="00D0315B">
        <w:rPr>
          <w:rFonts w:ascii="Times New Roman" w:hAnsi="Times New Roman"/>
          <w:sz w:val="28"/>
          <w:szCs w:val="28"/>
        </w:rPr>
        <w:t>»</w:t>
      </w:r>
      <w:r w:rsidRPr="00D0315B">
        <w:rPr>
          <w:rFonts w:ascii="Times New Roman" w:hAnsi="Times New Roman"/>
          <w:sz w:val="28"/>
          <w:szCs w:val="28"/>
        </w:rPr>
        <w:t>;</w:t>
      </w:r>
      <w:proofErr w:type="gramEnd"/>
    </w:p>
    <w:p w:rsidR="00D8543A" w:rsidRPr="00D0315B" w:rsidRDefault="0038422B">
      <w:pPr>
        <w:spacing w:after="0" w:line="48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3) подпункт «г» пункта 2 части 7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w:t>
      </w:r>
      <w:r w:rsidR="00447B2B" w:rsidRPr="00D0315B">
        <w:rPr>
          <w:rFonts w:ascii="Times New Roman" w:hAnsi="Times New Roman"/>
          <w:sz w:val="28"/>
          <w:szCs w:val="28"/>
        </w:rPr>
        <w:t>«</w:t>
      </w:r>
      <w:r w:rsidR="00447B2B" w:rsidRPr="00D0315B">
        <w:rPr>
          <w:rFonts w:ascii="Times New Roman" w:hAnsi="Times New Roman"/>
          <w:bCs/>
          <w:sz w:val="28"/>
          <w:szCs w:val="28"/>
        </w:rPr>
        <w:t xml:space="preserve">О внесении изменений в Федеральный закон «О Центральном банке Российской Федерации (Банке России)» и отдельные </w:t>
      </w:r>
      <w:r w:rsidR="00447B2B" w:rsidRPr="00D0315B">
        <w:rPr>
          <w:rFonts w:ascii="Times New Roman" w:hAnsi="Times New Roman"/>
          <w:bCs/>
          <w:sz w:val="28"/>
          <w:szCs w:val="28"/>
        </w:rPr>
        <w:lastRenderedPageBreak/>
        <w:t>законодательные акты Российской Федерации в части особенностей изменения условий кредитного договора, договора займа</w:t>
      </w:r>
      <w:r w:rsidR="00447B2B" w:rsidRPr="00D0315B">
        <w:rPr>
          <w:rFonts w:ascii="Times New Roman" w:hAnsi="Times New Roman"/>
          <w:sz w:val="28"/>
          <w:szCs w:val="28"/>
        </w:rPr>
        <w:t>»</w:t>
      </w:r>
      <w:r w:rsidRPr="00D0315B">
        <w:rPr>
          <w:rFonts w:ascii="Times New Roman" w:hAnsi="Times New Roman"/>
          <w:sz w:val="28"/>
          <w:szCs w:val="28"/>
        </w:rPr>
        <w:t>.</w:t>
      </w:r>
      <w:proofErr w:type="gramEnd"/>
    </w:p>
    <w:p w:rsidR="00D8543A" w:rsidRPr="004E63BB" w:rsidRDefault="0038422B">
      <w:pPr>
        <w:spacing w:after="0" w:line="240" w:lineRule="auto"/>
        <w:ind w:left="2127" w:hanging="1418"/>
        <w:rPr>
          <w:rFonts w:ascii="Times New Roman" w:eastAsia="Times New Roman" w:hAnsi="Times New Roman" w:cs="Times New Roman"/>
          <w:b/>
          <w:sz w:val="28"/>
          <w:szCs w:val="28"/>
        </w:rPr>
      </w:pPr>
      <w:r w:rsidRPr="004E63BB">
        <w:rPr>
          <w:rFonts w:ascii="Times New Roman" w:hAnsi="Times New Roman"/>
          <w:b/>
          <w:sz w:val="28"/>
          <w:szCs w:val="28"/>
        </w:rPr>
        <w:t>Статья 5</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Pr="00D0315B"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Часть 15 статьи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w:t>
      </w:r>
      <w:r>
        <w:rPr>
          <w:rFonts w:ascii="Times New Roman" w:hAnsi="Times New Roman"/>
          <w:sz w:val="28"/>
          <w:szCs w:val="28"/>
        </w:rPr>
        <w:br/>
        <w:t xml:space="preserve">№ 353-ФЗ «О потребительском кредите (займе)» (Собрание законодательства Российской Федерации, 2013, № 51, ст. 6673; </w:t>
      </w:r>
      <w:proofErr w:type="gramStart"/>
      <w:r>
        <w:rPr>
          <w:rFonts w:ascii="Times New Roman" w:hAnsi="Times New Roman"/>
          <w:sz w:val="28"/>
          <w:szCs w:val="28"/>
        </w:rPr>
        <w:t>2019, №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w:t>
      </w:r>
      <w:proofErr w:type="gramEnd"/>
      <w:r>
        <w:rPr>
          <w:rFonts w:ascii="Times New Roman" w:hAnsi="Times New Roman"/>
          <w:sz w:val="28"/>
          <w:szCs w:val="28"/>
        </w:rPr>
        <w:t xml:space="preserve"> части 1 настоящей статьи, а также», дополнить предложением следующего содержания: </w:t>
      </w:r>
      <w:r w:rsidRPr="00D0315B">
        <w:rPr>
          <w:rFonts w:ascii="Times New Roman" w:hAnsi="Times New Roman"/>
          <w:sz w:val="28"/>
          <w:szCs w:val="28"/>
        </w:rPr>
        <w:t xml:space="preserve">«Сумма </w:t>
      </w:r>
      <w:r w:rsidRPr="00D0315B">
        <w:rPr>
          <w:rFonts w:ascii="Times New Roman" w:hAnsi="Times New Roman"/>
          <w:color w:val="auto"/>
          <w:sz w:val="28"/>
          <w:szCs w:val="28"/>
        </w:rPr>
        <w:t>процентов,</w:t>
      </w:r>
      <w:r w:rsidRPr="00D0315B">
        <w:rPr>
          <w:rFonts w:ascii="Times New Roman" w:hAnsi="Times New Roman"/>
          <w:sz w:val="28"/>
          <w:szCs w:val="28"/>
        </w:rPr>
        <w:t xml:space="preserve">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w:t>
      </w:r>
      <w:r w:rsidRPr="00D0315B">
        <w:rPr>
          <w:rFonts w:ascii="Times New Roman" w:hAnsi="Times New Roman"/>
          <w:color w:val="auto"/>
          <w:sz w:val="28"/>
          <w:szCs w:val="28"/>
        </w:rPr>
        <w:t>до установления льготного периода, фиксиру</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 и уплачива</w:t>
      </w:r>
      <w:r w:rsidR="00144611" w:rsidRPr="00D0315B">
        <w:rPr>
          <w:rFonts w:ascii="Times New Roman" w:hAnsi="Times New Roman"/>
          <w:color w:val="auto"/>
          <w:sz w:val="28"/>
          <w:szCs w:val="28"/>
        </w:rPr>
        <w:t>е</w:t>
      </w:r>
      <w:r w:rsidRPr="00D0315B">
        <w:rPr>
          <w:rFonts w:ascii="Times New Roman" w:hAnsi="Times New Roman"/>
          <w:color w:val="auto"/>
          <w:sz w:val="28"/>
          <w:szCs w:val="28"/>
        </w:rPr>
        <w:t xml:space="preserve">тся </w:t>
      </w:r>
      <w:r w:rsidRPr="00D0315B">
        <w:rPr>
          <w:rFonts w:ascii="Times New Roman" w:hAnsi="Times New Roman"/>
          <w:sz w:val="28"/>
          <w:szCs w:val="28"/>
        </w:rPr>
        <w:t>после уплаты в соответствии с частью 20 настоящей статьи платежей, указанных в части 18 настоящей статьи</w:t>
      </w:r>
      <w:proofErr w:type="gramStart"/>
      <w:r w:rsidRPr="00D0315B">
        <w:rPr>
          <w:rFonts w:ascii="Times New Roman" w:hAnsi="Times New Roman"/>
          <w:sz w:val="28"/>
          <w:szCs w:val="28"/>
        </w:rPr>
        <w:t>.».</w:t>
      </w:r>
      <w:proofErr w:type="gramEnd"/>
    </w:p>
    <w:p w:rsidR="00D0315B" w:rsidRDefault="00D0315B" w:rsidP="00D0315B">
      <w:pPr>
        <w:spacing w:after="0" w:line="480" w:lineRule="auto"/>
        <w:ind w:left="2127" w:hanging="1418"/>
        <w:jc w:val="both"/>
        <w:rPr>
          <w:rFonts w:ascii="Times New Roman" w:hAnsi="Times New Roman"/>
          <w:b/>
          <w:sz w:val="28"/>
          <w:szCs w:val="28"/>
        </w:rPr>
      </w:pPr>
    </w:p>
    <w:p w:rsidR="00D8543A" w:rsidRPr="009762AB" w:rsidRDefault="0038422B" w:rsidP="00D0315B">
      <w:pPr>
        <w:spacing w:after="0" w:line="480" w:lineRule="auto"/>
        <w:ind w:left="2127" w:hanging="1418"/>
        <w:jc w:val="both"/>
        <w:rPr>
          <w:rFonts w:ascii="Times New Roman" w:eastAsia="Times New Roman" w:hAnsi="Times New Roman" w:cs="Times New Roman"/>
          <w:b/>
          <w:sz w:val="28"/>
          <w:szCs w:val="28"/>
        </w:rPr>
      </w:pPr>
      <w:r w:rsidRPr="009762AB">
        <w:rPr>
          <w:rFonts w:ascii="Times New Roman" w:hAnsi="Times New Roman"/>
          <w:b/>
          <w:sz w:val="28"/>
          <w:szCs w:val="28"/>
        </w:rPr>
        <w:lastRenderedPageBreak/>
        <w:t>Статья 6</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w:t>
      </w:r>
      <w:r>
        <w:rPr>
          <w:rFonts w:ascii="Times New Roman" w:hAnsi="Times New Roman"/>
          <w:sz w:val="28"/>
          <w:szCs w:val="28"/>
        </w:rPr>
        <w:lastRenderedPageBreak/>
        <w:t>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w:t>
      </w:r>
      <w:r>
        <w:rPr>
          <w:rFonts w:ascii="Times New Roman" w:hAnsi="Times New Roman"/>
          <w:sz w:val="28"/>
          <w:szCs w:val="28"/>
        </w:rPr>
        <w:br/>
        <w:t>№ 353-ФЗ «О потребительском кредите (займе)».</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w:t>
      </w:r>
      <w:r>
        <w:rPr>
          <w:rFonts w:ascii="Times New Roman" w:hAnsi="Times New Roman"/>
          <w:sz w:val="28"/>
          <w:szCs w:val="28"/>
        </w:rPr>
        <w:lastRenderedPageBreak/>
        <w:t>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color w:val="0070C0"/>
          <w:sz w:val="28"/>
          <w:szCs w:val="28"/>
        </w:rPr>
      </w:pPr>
      <w:r>
        <w:rPr>
          <w:rFonts w:ascii="Times New Roman" w:hAnsi="Times New Roman"/>
          <w:sz w:val="28"/>
          <w:szCs w:val="28"/>
        </w:rP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w:t>
      </w:r>
      <w:r>
        <w:t xml:space="preserve"> </w:t>
      </w:r>
      <w:r>
        <w:rPr>
          <w:rFonts w:ascii="Times New Roman" w:hAnsi="Times New Roman"/>
          <w:sz w:val="28"/>
          <w:szCs w:val="28"/>
        </w:rPr>
        <w:t>В требовании заемщик указывает, что льготный период устанавливается в соответствии с настоящим Федеральным законом.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w:t>
      </w:r>
      <w:r>
        <w:rPr>
          <w:rFonts w:ascii="Times New Roman" w:hAnsi="Times New Roman"/>
          <w:sz w:val="28"/>
          <w:szCs w:val="28"/>
        </w:rPr>
        <w:lastRenderedPageBreak/>
        <w:t>считается равным шести месяцам, а датой начала льготного периода считается дата направления требования заемщика кредитору.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rPr>
          <w:rFonts w:ascii="Times New Roman" w:hAnsi="Times New Roman"/>
          <w:sz w:val="28"/>
          <w:szCs w:val="28"/>
        </w:rPr>
        <w:t xml:space="preserve"> по</w:t>
      </w:r>
      <w:r w:rsidR="002A599C">
        <w:rPr>
          <w:rFonts w:ascii="Times New Roman" w:hAnsi="Times New Roman"/>
          <w:sz w:val="28"/>
          <w:szCs w:val="28"/>
        </w:rPr>
        <w:t>движной радиотелефонной связи,</w:t>
      </w:r>
      <w:r>
        <w:rPr>
          <w:rFonts w:ascii="Times New Roman" w:hAnsi="Times New Roman"/>
          <w:sz w:val="28"/>
          <w:szCs w:val="28"/>
        </w:rPr>
        <w:t xml:space="preserve"> также по абонентскому номеру подвижной радиотелефонной связи, информация о котором предоставлена кредитору заемщиком.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7. Условие, указанное в пункте 2 части 1 настоящей статьи, считается соблюденным</w:t>
      </w:r>
      <w:r w:rsidR="00F25467">
        <w:rPr>
          <w:rFonts w:ascii="Times New Roman" w:hAnsi="Times New Roman"/>
          <w:sz w:val="28"/>
          <w:szCs w:val="28"/>
        </w:rPr>
        <w:t>,</w:t>
      </w:r>
      <w:r>
        <w:rPr>
          <w:rFonts w:ascii="Times New Roman" w:hAnsi="Times New Roman"/>
          <w:sz w:val="28"/>
          <w:szCs w:val="28"/>
        </w:rPr>
        <w:t xml:space="preserve"> пока не доказано иное. Кредитор вправе </w:t>
      </w:r>
      <w:r>
        <w:rPr>
          <w:rFonts w:ascii="Times New Roman" w:hAnsi="Times New Roman"/>
          <w:sz w:val="28"/>
          <w:szCs w:val="28"/>
        </w:rPr>
        <w:lastRenderedPageBreak/>
        <w:t xml:space="preserve">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rPr>
          <w:rFonts w:ascii="Times New Roman" w:hAnsi="Times New Roman"/>
          <w:sz w:val="28"/>
          <w:szCs w:val="28"/>
        </w:rPr>
        <w:t>окончания</w:t>
      </w:r>
      <w:proofErr w:type="gramEnd"/>
      <w:r>
        <w:rPr>
          <w:rFonts w:ascii="Times New Roman" w:hAnsi="Times New Roman"/>
          <w:sz w:val="28"/>
          <w:szCs w:val="28"/>
        </w:rP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rPr>
          <w:rFonts w:ascii="Times New Roman" w:hAnsi="Times New Roman"/>
          <w:sz w:val="28"/>
          <w:szCs w:val="28"/>
        </w:rPr>
        <w:t>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w:t>
      </w:r>
      <w:r w:rsidR="00176285">
        <w:rPr>
          <w:rFonts w:ascii="Times New Roman" w:hAnsi="Times New Roman"/>
          <w:sz w:val="28"/>
          <w:szCs w:val="28"/>
        </w:rPr>
        <w:t>,</w:t>
      </w:r>
      <w:r>
        <w:rPr>
          <w:rFonts w:ascii="Times New Roman" w:hAnsi="Times New Roman"/>
          <w:sz w:val="28"/>
          <w:szCs w:val="28"/>
        </w:rPr>
        <w:t xml:space="preserve"> если такие документы (информация) подтверждают соблюдение условия, указанного в пункте 2 части 1 настоящей статьи, направить</w:t>
      </w:r>
      <w:proofErr w:type="gramEnd"/>
      <w:r>
        <w:rPr>
          <w:rFonts w:ascii="Times New Roman" w:hAnsi="Times New Roman"/>
          <w:sz w:val="28"/>
          <w:szCs w:val="28"/>
        </w:rPr>
        <w:t xml:space="preserve"> заемщику уведомление о </w:t>
      </w:r>
      <w:r>
        <w:rPr>
          <w:rFonts w:ascii="Times New Roman" w:hAnsi="Times New Roman"/>
          <w:sz w:val="28"/>
          <w:szCs w:val="28"/>
        </w:rPr>
        <w:lastRenderedPageBreak/>
        <w:t>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8. 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w:t>
      </w:r>
      <w:r>
        <w:rPr>
          <w:rFonts w:ascii="Times New Roman" w:hAnsi="Times New Roman"/>
          <w:sz w:val="28"/>
          <w:szCs w:val="28"/>
        </w:rPr>
        <w:lastRenderedPageBreak/>
        <w:t xml:space="preserve">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w:t>
      </w:r>
      <w:r w:rsidR="00086C20">
        <w:rPr>
          <w:rFonts w:ascii="Times New Roman" w:hAnsi="Times New Roman"/>
          <w:sz w:val="28"/>
          <w:szCs w:val="28"/>
        </w:rPr>
        <w:t xml:space="preserve">представленного заемщиком </w:t>
      </w:r>
      <w:r>
        <w:rPr>
          <w:rFonts w:ascii="Times New Roman" w:hAnsi="Times New Roman"/>
          <w:sz w:val="28"/>
          <w:szCs w:val="28"/>
        </w:rPr>
        <w:t xml:space="preserve">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 </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9. Если не установлено иное, документами, подтверждающими соблюдение условия, указанного в пункте 2 части 1 настоящей статьи, могут являться:</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w:t>
      </w:r>
      <w:r>
        <w:rPr>
          <w:rFonts w:ascii="Times New Roman" w:hAnsi="Times New Roman"/>
          <w:sz w:val="28"/>
          <w:szCs w:val="28"/>
        </w:rPr>
        <w:br/>
      </w:r>
      <w:r>
        <w:rPr>
          <w:rFonts w:ascii="Times New Roman" w:hAnsi="Times New Roman"/>
          <w:sz w:val="28"/>
          <w:szCs w:val="28"/>
        </w:rPr>
        <w:lastRenderedPageBreak/>
        <w:t>№ 1032-</w:t>
      </w:r>
      <w:r>
        <w:rPr>
          <w:rFonts w:ascii="Times New Roman" w:hAnsi="Times New Roman"/>
          <w:sz w:val="28"/>
          <w:szCs w:val="28"/>
          <w:lang w:val="en-US"/>
        </w:rPr>
        <w:t>I</w:t>
      </w:r>
      <w:r>
        <w:rPr>
          <w:rFonts w:ascii="Times New Roman" w:hAnsi="Times New Roman"/>
          <w:sz w:val="28"/>
          <w:szCs w:val="28"/>
        </w:rPr>
        <w:t xml:space="preserve"> «О занятости населения в Российской Федерации»;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12. 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33123B" w:rsidRPr="0033123B" w:rsidRDefault="0038422B">
      <w:pPr>
        <w:widowControl w:val="0"/>
        <w:spacing w:after="0" w:line="480" w:lineRule="auto"/>
        <w:ind w:firstLine="709"/>
        <w:jc w:val="both"/>
        <w:rPr>
          <w:rFonts w:ascii="Times New Roman" w:hAnsi="Times New Roman"/>
          <w:b/>
          <w:bCs/>
          <w:color w:val="auto"/>
          <w:sz w:val="28"/>
          <w:szCs w:val="28"/>
          <w:u w:color="FF0000"/>
        </w:rPr>
      </w:pPr>
      <w:r>
        <w:rPr>
          <w:rFonts w:ascii="Times New Roman" w:hAnsi="Times New Roman"/>
          <w:sz w:val="28"/>
          <w:szCs w:val="28"/>
        </w:rPr>
        <w:t xml:space="preserve">14. </w:t>
      </w:r>
      <w:proofErr w:type="gramStart"/>
      <w:r>
        <w:rPr>
          <w:rFonts w:ascii="Times New Roman" w:hAnsi="Times New Roman"/>
          <w:sz w:val="28"/>
          <w:szCs w:val="28"/>
        </w:rPr>
        <w:t>В течение льготного периода не допуска</w:t>
      </w:r>
      <w:r w:rsidR="00086C20">
        <w:rPr>
          <w:rFonts w:ascii="Times New Roman" w:hAnsi="Times New Roman"/>
          <w:sz w:val="28"/>
          <w:szCs w:val="28"/>
        </w:rPr>
        <w:t>ю</w:t>
      </w:r>
      <w:r>
        <w:rPr>
          <w:rFonts w:ascii="Times New Roman" w:hAnsi="Times New Roman"/>
          <w:sz w:val="28"/>
          <w:szCs w:val="28"/>
        </w:rPr>
        <w:t xml:space="preserve">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w:t>
      </w:r>
      <w:r>
        <w:rPr>
          <w:rFonts w:ascii="Times New Roman" w:hAnsi="Times New Roman"/>
          <w:sz w:val="28"/>
          <w:szCs w:val="28"/>
        </w:rPr>
        <w:lastRenderedPageBreak/>
        <w:t>ипотеки, обеспечивающий обязательства по соответствующему кредитному договору (договору займа), и (или</w:t>
      </w:r>
      <w:proofErr w:type="gramEnd"/>
      <w:r>
        <w:rPr>
          <w:rFonts w:ascii="Times New Roman" w:hAnsi="Times New Roman"/>
          <w:sz w:val="28"/>
          <w:szCs w:val="28"/>
        </w:rPr>
        <w:t>) обращение с требованием к поручителю (гаранту</w:t>
      </w:r>
      <w:r w:rsidRPr="00D0315B">
        <w:rPr>
          <w:rFonts w:ascii="Times New Roman" w:hAnsi="Times New Roman"/>
          <w:sz w:val="28"/>
          <w:szCs w:val="28"/>
        </w:rPr>
        <w:t xml:space="preserve">). </w:t>
      </w:r>
      <w:r w:rsidRPr="00D0315B">
        <w:rPr>
          <w:rFonts w:ascii="Times New Roman" w:hAnsi="Times New Roman"/>
          <w:color w:val="auto"/>
          <w:sz w:val="28"/>
          <w:szCs w:val="28"/>
        </w:rPr>
        <w:t>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w:t>
      </w:r>
      <w:r w:rsidRPr="00D0315B">
        <w:rPr>
          <w:rFonts w:ascii="Times New Roman" w:hAnsi="Times New Roman"/>
          <w:bCs/>
          <w:color w:val="auto"/>
          <w:sz w:val="28"/>
          <w:szCs w:val="28"/>
        </w:rPr>
        <w:t xml:space="preserve"> </w:t>
      </w:r>
      <w:r w:rsidRPr="00D0315B">
        <w:rPr>
          <w:rFonts w:ascii="Times New Roman" w:hAnsi="Times New Roman"/>
          <w:bCs/>
          <w:color w:val="auto"/>
          <w:sz w:val="28"/>
          <w:szCs w:val="28"/>
          <w:u w:color="FF0000"/>
        </w:rPr>
        <w:t>на день установления льготного периода.</w:t>
      </w:r>
      <w:r w:rsidRPr="0033123B">
        <w:rPr>
          <w:rFonts w:ascii="Times New Roman" w:hAnsi="Times New Roman"/>
          <w:b/>
          <w:bCs/>
          <w:color w:val="auto"/>
          <w:sz w:val="28"/>
          <w:szCs w:val="28"/>
          <w:u w:color="FF0000"/>
        </w:rPr>
        <w:t xml:space="preserve"> </w:t>
      </w:r>
    </w:p>
    <w:p w:rsidR="00D8543A" w:rsidRDefault="0038422B">
      <w:pPr>
        <w:widowControl w:val="0"/>
        <w:spacing w:after="0" w:line="480" w:lineRule="auto"/>
        <w:ind w:firstLine="709"/>
        <w:jc w:val="both"/>
        <w:rPr>
          <w:rFonts w:ascii="Times New Roman" w:eastAsia="Times New Roman" w:hAnsi="Times New Roman" w:cs="Times New Roman"/>
          <w:color w:val="FF0000"/>
          <w:sz w:val="28"/>
          <w:szCs w:val="28"/>
        </w:rPr>
      </w:pPr>
      <w:r>
        <w:rPr>
          <w:rFonts w:ascii="Times New Roman" w:hAnsi="Times New Roman"/>
          <w:sz w:val="28"/>
          <w:szCs w:val="28"/>
        </w:rPr>
        <w:t>15. Заемщик вправе в любой момент времени в течение льготного периода прекратить действие льготного периода, направив кредитору уведомление об этом</w:t>
      </w:r>
      <w:r>
        <w:t xml:space="preserve"> </w:t>
      </w:r>
      <w:r>
        <w:rPr>
          <w:rFonts w:ascii="Times New Roman" w:hAnsi="Times New Roman"/>
          <w:sz w:val="28"/>
          <w:szCs w:val="28"/>
        </w:rPr>
        <w:t>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16. Заемщик вправе в любой момент времени в течение льготного периода досрочно погасить сумму (часть суммы) кредита (займа) без </w:t>
      </w:r>
      <w:r>
        <w:rPr>
          <w:rFonts w:ascii="Times New Roman" w:hAnsi="Times New Roman"/>
          <w:sz w:val="28"/>
          <w:szCs w:val="28"/>
        </w:rPr>
        <w:lastRenderedPageBreak/>
        <w:t>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 xml:space="preserve">18. </w:t>
      </w:r>
      <w:proofErr w:type="gramStart"/>
      <w:r w:rsidRPr="00D0315B">
        <w:rPr>
          <w:rFonts w:ascii="Times New Roman" w:hAnsi="Times New Roman"/>
          <w:bCs/>
          <w:color w:val="auto"/>
          <w:sz w:val="28"/>
          <w:szCs w:val="28"/>
        </w:rP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(договора займа), обязательства по которому обеспечены ипотекой, на день установления льготного периода, начисляются проценты по процентной ставке, равной</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двум третям от рассчитанного Банком России в соответствии с частью 8 статьи 6 Федерального закона</w:t>
      </w:r>
      <w:proofErr w:type="gramEnd"/>
      <w:r w:rsidRPr="00D0315B">
        <w:rPr>
          <w:rFonts w:ascii="Times New Roman" w:hAnsi="Times New Roman"/>
          <w:bCs/>
          <w:color w:val="auto"/>
          <w:sz w:val="28"/>
          <w:szCs w:val="28"/>
        </w:rPr>
        <w:t xml:space="preserve"> от 21 декабря 2013 года №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rsidRPr="00D0315B">
        <w:rPr>
          <w:rFonts w:ascii="Times New Roman" w:hAnsi="Times New Roman"/>
          <w:bCs/>
          <w:color w:val="auto"/>
          <w:sz w:val="28"/>
          <w:szCs w:val="28"/>
        </w:rPr>
        <w:t xml:space="preserve">В случае досрочного погашения заемщиком своих обязательств (их части) по </w:t>
      </w:r>
      <w:r w:rsidRPr="00D0315B">
        <w:rPr>
          <w:rFonts w:ascii="Times New Roman" w:hAnsi="Times New Roman"/>
          <w:bCs/>
          <w:color w:val="auto"/>
          <w:sz w:val="28"/>
          <w:szCs w:val="28"/>
        </w:rPr>
        <w:lastRenderedPageBreak/>
        <w:t>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rsidRPr="00D0315B">
        <w:rPr>
          <w:rFonts w:ascii="Times New Roman" w:hAnsi="Times New Roman"/>
          <w:bCs/>
          <w:color w:val="auto"/>
          <w:sz w:val="28"/>
          <w:szCs w:val="28"/>
        </w:rPr>
        <w:t xml:space="preserve"> платежей, направляемых в его погашение, для целей начисления процентов в соответствии с настоящей частью.</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19. По окончании льготного периода кредитный договор (договор займа), за исключением кредитного договора</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(договора займа), обязательства по которому обеспечены ипотекой, продолжает действовать на условиях, действовавших до предоставления льготного периода.</w:t>
      </w:r>
      <w:r w:rsidRPr="00D0315B">
        <w:rPr>
          <w:color w:val="auto"/>
          <w:u w:color="FF0000"/>
        </w:rPr>
        <w:t xml:space="preserve"> </w:t>
      </w:r>
      <w:r w:rsidRPr="00D0315B">
        <w:rPr>
          <w:rFonts w:ascii="Times New Roman" w:hAnsi="Times New Roman"/>
          <w:bCs/>
          <w:color w:val="auto"/>
          <w:sz w:val="28"/>
          <w:szCs w:val="28"/>
        </w:rPr>
        <w:t xml:space="preserve">При этом срок возврата кредита (займа) продлевается на срок </w:t>
      </w:r>
      <w:r w:rsidR="00816432" w:rsidRPr="00D0315B">
        <w:rPr>
          <w:rFonts w:ascii="Times New Roman" w:hAnsi="Times New Roman"/>
          <w:bCs/>
          <w:color w:val="auto"/>
          <w:sz w:val="28"/>
          <w:szCs w:val="28"/>
        </w:rPr>
        <w:t xml:space="preserve">не менее срока </w:t>
      </w:r>
      <w:r w:rsidRPr="00D0315B">
        <w:rPr>
          <w:rFonts w:ascii="Times New Roman" w:hAnsi="Times New Roman"/>
          <w:bCs/>
          <w:color w:val="auto"/>
          <w:sz w:val="28"/>
          <w:szCs w:val="28"/>
        </w:rPr>
        <w:t>действия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 xml:space="preserve">20. </w:t>
      </w:r>
      <w:proofErr w:type="gramStart"/>
      <w:r w:rsidRPr="00D0315B">
        <w:rPr>
          <w:rFonts w:ascii="Times New Roman" w:hAnsi="Times New Roman"/>
          <w:bCs/>
          <w:color w:val="auto"/>
          <w:sz w:val="28"/>
          <w:szCs w:val="28"/>
        </w:rPr>
        <w:t>По кредитному договору (договору займа), за исключением кредитного договора</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(договора займа), обязательства по которому обеспечены ипотекой, сумма процентов, зафиксированная в соответствии с частью 18 настоящей статьи, и сумма</w:t>
      </w:r>
      <w:r w:rsidRPr="00D0315B">
        <w:rPr>
          <w:color w:val="auto"/>
          <w:u w:color="FF0000"/>
        </w:rPr>
        <w:t xml:space="preserve"> </w:t>
      </w:r>
      <w:r w:rsidRPr="00D0315B">
        <w:rPr>
          <w:rFonts w:ascii="Times New Roman" w:hAnsi="Times New Roman"/>
          <w:bCs/>
          <w:color w:val="auto"/>
          <w:sz w:val="28"/>
          <w:szCs w:val="28"/>
        </w:rPr>
        <w:t xml:space="preserve">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w:t>
      </w:r>
      <w:r w:rsidR="00117AC5">
        <w:rPr>
          <w:rFonts w:ascii="Times New Roman" w:hAnsi="Times New Roman"/>
          <w:bCs/>
          <w:color w:val="auto"/>
          <w:sz w:val="28"/>
          <w:szCs w:val="28"/>
        </w:rPr>
        <w:lastRenderedPageBreak/>
        <w:t>настоящей статьи</w:t>
      </w:r>
      <w:r w:rsidRPr="00D0315B">
        <w:rPr>
          <w:rFonts w:ascii="Times New Roman" w:hAnsi="Times New Roman"/>
          <w:bCs/>
          <w:color w:val="auto"/>
          <w:sz w:val="28"/>
          <w:szCs w:val="28"/>
        </w:rPr>
        <w:t xml:space="preserve"> в количестве</w:t>
      </w:r>
      <w:proofErr w:type="gramEnd"/>
      <w:r w:rsidRPr="00D0315B">
        <w:rPr>
          <w:rFonts w:ascii="Times New Roman" w:hAnsi="Times New Roman"/>
          <w:bCs/>
          <w:color w:val="auto"/>
          <w:sz w:val="28"/>
          <w:szCs w:val="28"/>
        </w:rPr>
        <w:t xml:space="preserve"> </w:t>
      </w:r>
      <w:proofErr w:type="gramStart"/>
      <w:r w:rsidRPr="00D0315B">
        <w:rPr>
          <w:rFonts w:ascii="Times New Roman" w:hAnsi="Times New Roman"/>
          <w:bCs/>
          <w:color w:val="auto"/>
          <w:sz w:val="28"/>
          <w:szCs w:val="28"/>
        </w:rP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rsidRPr="00D0315B">
        <w:rPr>
          <w:rFonts w:ascii="Times New Roman" w:hAnsi="Times New Roman"/>
          <w:bCs/>
          <w:color w:val="auto"/>
          <w:sz w:val="28"/>
          <w:szCs w:val="28"/>
        </w:rP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 xml:space="preserve">21. </w:t>
      </w:r>
      <w:proofErr w:type="gramStart"/>
      <w:r w:rsidRPr="00D0315B">
        <w:rPr>
          <w:rFonts w:ascii="Times New Roman" w:hAnsi="Times New Roman"/>
          <w:sz w:val="28"/>
          <w:szCs w:val="28"/>
        </w:rPr>
        <w:t xml:space="preserve">По окончании льготного периода по </w:t>
      </w:r>
      <w:r w:rsidRPr="00D0315B">
        <w:rPr>
          <w:rFonts w:ascii="Times New Roman" w:hAnsi="Times New Roman"/>
          <w:bCs/>
          <w:color w:val="auto"/>
          <w:sz w:val="28"/>
          <w:szCs w:val="28"/>
        </w:rPr>
        <w:t>кредитному договору</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(договору займа), обязательства по которому обеспечены ипотекой,</w:t>
      </w:r>
      <w:r w:rsidRPr="0033123B">
        <w:rPr>
          <w:rFonts w:ascii="Times New Roman" w:hAnsi="Times New Roman"/>
          <w:color w:val="auto"/>
          <w:sz w:val="28"/>
          <w:szCs w:val="28"/>
          <w:shd w:val="clear" w:color="auto" w:fill="FFFF00"/>
        </w:rPr>
        <w:t xml:space="preserve"> </w:t>
      </w:r>
      <w:r>
        <w:rPr>
          <w:rFonts w:ascii="Times New Roman" w:hAnsi="Times New Roman"/>
          <w:sz w:val="28"/>
          <w:szCs w:val="28"/>
        </w:rPr>
        <w:t>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rPr>
          <w:rFonts w:ascii="Times New Roman" w:hAnsi="Times New Roman"/>
          <w:sz w:val="28"/>
          <w:szCs w:val="28"/>
        </w:rPr>
        <w:t xml:space="preserve"> долгу в соответствии с частью 16 настоящей статьи фиксируются в качестве обязательств заемщика.</w:t>
      </w:r>
      <w:r>
        <w:t xml:space="preserve"> </w:t>
      </w:r>
      <w:proofErr w:type="gramStart"/>
      <w:r>
        <w:rPr>
          <w:rFonts w:ascii="Times New Roman" w:hAnsi="Times New Roman"/>
          <w:sz w:val="28"/>
          <w:szCs w:val="28"/>
        </w:rPr>
        <w:t xml:space="preserve">В случае уменьшения в соответствии с частью 2 настоящей статьи размера обязательств </w:t>
      </w:r>
      <w:r w:rsidR="00117AC5">
        <w:rPr>
          <w:rFonts w:ascii="Times New Roman" w:hAnsi="Times New Roman"/>
          <w:sz w:val="28"/>
          <w:szCs w:val="28"/>
        </w:rPr>
        <w:br/>
      </w:r>
      <w:r>
        <w:rPr>
          <w:rFonts w:ascii="Times New Roman" w:hAnsi="Times New Roman"/>
          <w:sz w:val="28"/>
          <w:szCs w:val="28"/>
        </w:rPr>
        <w:t xml:space="preserve">заемщика </w:t>
      </w:r>
      <w:r w:rsidR="00117AC5">
        <w:rPr>
          <w:rFonts w:ascii="Times New Roman" w:hAnsi="Times New Roman"/>
          <w:sz w:val="28"/>
          <w:szCs w:val="28"/>
        </w:rPr>
        <w:t>-</w:t>
      </w:r>
      <w:r>
        <w:rPr>
          <w:rFonts w:ascii="Times New Roman" w:hAnsi="Times New Roman"/>
          <w:sz w:val="28"/>
          <w:szCs w:val="28"/>
        </w:rPr>
        <w:t xml:space="preserve">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w:t>
      </w:r>
      <w:r>
        <w:rPr>
          <w:rFonts w:ascii="Times New Roman" w:hAnsi="Times New Roman"/>
          <w:sz w:val="28"/>
          <w:szCs w:val="28"/>
        </w:rPr>
        <w:lastRenderedPageBreak/>
        <w:t>на размер платежей, уплаченных заемщиком в течение льготного периода.</w:t>
      </w:r>
      <w:proofErr w:type="gramEnd"/>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22</w:t>
      </w:r>
      <w:r w:rsidRPr="00D0315B">
        <w:rPr>
          <w:rFonts w:ascii="Times New Roman" w:hAnsi="Times New Roman"/>
          <w:color w:val="auto"/>
          <w:sz w:val="28"/>
          <w:szCs w:val="28"/>
        </w:rPr>
        <w:t xml:space="preserve">. </w:t>
      </w:r>
      <w:proofErr w:type="gramStart"/>
      <w:r w:rsidRPr="00D0315B">
        <w:rPr>
          <w:rFonts w:ascii="Times New Roman" w:hAnsi="Times New Roman"/>
          <w:sz w:val="28"/>
          <w:szCs w:val="28"/>
        </w:rPr>
        <w:t>По окончании льготного периода</w:t>
      </w:r>
      <w:r w:rsidRPr="00D0315B">
        <w:rPr>
          <w:rFonts w:ascii="Times New Roman" w:hAnsi="Times New Roman"/>
          <w:bCs/>
          <w:color w:val="FF0000"/>
          <w:sz w:val="28"/>
          <w:szCs w:val="28"/>
        </w:rPr>
        <w:t xml:space="preserve"> </w:t>
      </w:r>
      <w:r w:rsidRPr="00D0315B">
        <w:rPr>
          <w:rFonts w:ascii="Times New Roman" w:hAnsi="Times New Roman"/>
          <w:bCs/>
          <w:color w:val="auto"/>
          <w:sz w:val="28"/>
          <w:szCs w:val="28"/>
        </w:rPr>
        <w:t>по кредитному договору</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(договору займа), обязательства по которому обеспечены ипотекой,</w:t>
      </w:r>
      <w:r w:rsidRPr="0033123B">
        <w:rPr>
          <w:rFonts w:ascii="Times New Roman" w:hAnsi="Times New Roman"/>
          <w:color w:val="auto"/>
          <w:sz w:val="28"/>
          <w:szCs w:val="28"/>
        </w:rPr>
        <w:t xml:space="preserve"> </w:t>
      </w:r>
      <w:r>
        <w:rPr>
          <w:rFonts w:ascii="Times New Roman" w:hAnsi="Times New Roman"/>
          <w:sz w:val="28"/>
          <w:szCs w:val="28"/>
        </w:rPr>
        <w:t>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rPr>
          <w:rFonts w:ascii="Times New Roman" w:hAnsi="Times New Roman"/>
          <w:sz w:val="28"/>
          <w:szCs w:val="28"/>
        </w:rPr>
        <w:t xml:space="preserve"> до предоставления льготного периода. 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w:t>
      </w:r>
      <w:r>
        <w:rPr>
          <w:rFonts w:ascii="Times New Roman" w:hAnsi="Times New Roman"/>
          <w:color w:val="C9211E"/>
          <w:sz w:val="28"/>
          <w:szCs w:val="28"/>
        </w:rPr>
        <w:t xml:space="preserve"> </w:t>
      </w:r>
      <w:r>
        <w:rPr>
          <w:rFonts w:ascii="Times New Roman" w:hAnsi="Times New Roman"/>
          <w:sz w:val="28"/>
          <w:szCs w:val="28"/>
        </w:rPr>
        <w:t xml:space="preserve">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w:t>
      </w:r>
      <w:r>
        <w:rPr>
          <w:rFonts w:ascii="Times New Roman" w:hAnsi="Times New Roman"/>
          <w:sz w:val="28"/>
          <w:szCs w:val="28"/>
        </w:rPr>
        <w:lastRenderedPageBreak/>
        <w:t>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117AC5">
        <w:rPr>
          <w:rFonts w:ascii="Times New Roman" w:hAnsi="Times New Roman"/>
          <w:bCs/>
          <w:color w:val="auto"/>
          <w:sz w:val="28"/>
          <w:szCs w:val="28"/>
        </w:rPr>
        <w:t>23.</w:t>
      </w:r>
      <w:r>
        <w:rPr>
          <w:rFonts w:ascii="Times New Roman" w:hAnsi="Times New Roman"/>
          <w:sz w:val="28"/>
          <w:szCs w:val="28"/>
        </w:rPr>
        <w:t xml:space="preserve"> </w:t>
      </w:r>
      <w:proofErr w:type="gramStart"/>
      <w:r>
        <w:rPr>
          <w:rFonts w:ascii="Times New Roman" w:hAnsi="Times New Roman"/>
          <w:sz w:val="28"/>
          <w:szCs w:val="28"/>
        </w:rPr>
        <w:t xml:space="preserve">По кредитному договору (договору займа), обязательства по которому обеспечены ипотекой, платежи, указанные в части </w:t>
      </w:r>
      <w:r w:rsidRPr="00F25467">
        <w:rPr>
          <w:rFonts w:ascii="Times New Roman" w:hAnsi="Times New Roman"/>
          <w:bCs/>
          <w:color w:val="auto"/>
          <w:sz w:val="28"/>
          <w:szCs w:val="28"/>
        </w:rPr>
        <w:t>21</w:t>
      </w:r>
      <w:r>
        <w:rPr>
          <w:rFonts w:ascii="Times New Roman" w:hAnsi="Times New Roman"/>
          <w:sz w:val="28"/>
          <w:szCs w:val="28"/>
        </w:rP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частью </w:t>
      </w:r>
      <w:r w:rsidRPr="00117AC5">
        <w:rPr>
          <w:rFonts w:ascii="Times New Roman" w:hAnsi="Times New Roman"/>
          <w:bCs/>
          <w:color w:val="auto"/>
          <w:sz w:val="28"/>
          <w:szCs w:val="28"/>
        </w:rPr>
        <w:t>22</w:t>
      </w:r>
      <w:r>
        <w:rPr>
          <w:rFonts w:ascii="Times New Roman" w:hAnsi="Times New Roman"/>
          <w:sz w:val="28"/>
          <w:szCs w:val="28"/>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rPr>
          <w:rFonts w:ascii="Times New Roman" w:hAnsi="Times New Roman"/>
          <w:sz w:val="28"/>
          <w:szCs w:val="28"/>
        </w:rPr>
        <w:t xml:space="preserve"> договора (договора займа), до погашения размера обязательств заемщика, зафиксированного в соответствии с частью </w:t>
      </w:r>
      <w:r w:rsidRPr="00D0315B">
        <w:rPr>
          <w:rFonts w:ascii="Times New Roman" w:hAnsi="Times New Roman"/>
          <w:bCs/>
          <w:color w:val="auto"/>
          <w:sz w:val="28"/>
          <w:szCs w:val="28"/>
        </w:rPr>
        <w:t>21</w:t>
      </w:r>
      <w:r w:rsidRPr="00D0315B">
        <w:rPr>
          <w:rFonts w:ascii="Times New Roman" w:hAnsi="Times New Roman"/>
          <w:sz w:val="28"/>
          <w:szCs w:val="28"/>
        </w:rPr>
        <w:t xml:space="preserve"> </w:t>
      </w:r>
      <w:r>
        <w:rPr>
          <w:rFonts w:ascii="Times New Roman" w:hAnsi="Times New Roman"/>
          <w:sz w:val="28"/>
          <w:szCs w:val="28"/>
        </w:rPr>
        <w:t>настоящей статьи. При этом срок возврата кредита (займа) продлевается на срок действия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24.</w:t>
      </w:r>
      <w:r w:rsidRPr="00D0315B">
        <w:rPr>
          <w:color w:val="auto"/>
          <w:u w:color="FF0000"/>
        </w:rPr>
        <w:t xml:space="preserve"> </w:t>
      </w:r>
      <w:r w:rsidRPr="00D0315B">
        <w:rPr>
          <w:rFonts w:ascii="Times New Roman" w:hAnsi="Times New Roman"/>
          <w:bCs/>
          <w:color w:val="auto"/>
          <w:sz w:val="28"/>
          <w:szCs w:val="28"/>
        </w:rPr>
        <w:t>По кредитному договору</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w:t>
      </w:r>
      <w:r w:rsidRPr="00D0315B">
        <w:rPr>
          <w:rFonts w:ascii="Times New Roman" w:hAnsi="Times New Roman"/>
          <w:color w:val="auto"/>
          <w:sz w:val="28"/>
          <w:szCs w:val="28"/>
          <w:u w:color="FF0000"/>
        </w:rPr>
        <w:t xml:space="preserve"> </w:t>
      </w:r>
      <w:r w:rsidRPr="00D0315B">
        <w:rPr>
          <w:rFonts w:ascii="Times New Roman" w:hAnsi="Times New Roman"/>
          <w:bCs/>
          <w:color w:val="auto"/>
          <w:sz w:val="28"/>
          <w:szCs w:val="28"/>
          <w:u w:color="FF0000"/>
        </w:rPr>
        <w:t>уплачивается заемщиком после уплаты в соответствии с частью 23 настоящей статьи платежей, указанных в части 21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25.</w:t>
      </w:r>
      <w:r>
        <w:rPr>
          <w:rFonts w:ascii="Times New Roman" w:hAnsi="Times New Roman"/>
          <w:sz w:val="28"/>
          <w:szCs w:val="28"/>
        </w:rPr>
        <w:t xml:space="preserve"> </w:t>
      </w:r>
      <w:proofErr w:type="gramStart"/>
      <w:r>
        <w:rPr>
          <w:rFonts w:ascii="Times New Roman" w:hAnsi="Times New Roman"/>
          <w:sz w:val="28"/>
          <w:szCs w:val="28"/>
        </w:rPr>
        <w:t xml:space="preserve">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w:t>
      </w:r>
      <w:r>
        <w:rPr>
          <w:rFonts w:ascii="Times New Roman" w:hAnsi="Times New Roman"/>
          <w:sz w:val="28"/>
          <w:szCs w:val="28"/>
        </w:rPr>
        <w:lastRenderedPageBreak/>
        <w:t xml:space="preserve">перед кредитором по договору потребительского кредита (займа) на день установления льготного периода, начисляются проценты по процентной ставке, равной </w:t>
      </w:r>
      <w:r w:rsidRPr="00D0315B">
        <w:rPr>
          <w:rFonts w:ascii="Times New Roman" w:hAnsi="Times New Roman"/>
          <w:bCs/>
          <w:color w:val="auto"/>
          <w:sz w:val="28"/>
          <w:szCs w:val="28"/>
        </w:rPr>
        <w:t>двум третям от рассчитанного Банком России в соответствии с частью 8 статьи 6 Федерального</w:t>
      </w:r>
      <w:proofErr w:type="gramEnd"/>
      <w:r w:rsidRPr="00D0315B">
        <w:rPr>
          <w:rFonts w:ascii="Times New Roman" w:hAnsi="Times New Roman"/>
          <w:bCs/>
          <w:color w:val="auto"/>
          <w:sz w:val="28"/>
          <w:szCs w:val="28"/>
        </w:rPr>
        <w:t xml:space="preserve"> закона от 21 декабря 2013 года № 353-ФЗ «О потребительском кредите (займе)» среднерыночного значения полной стоимости потребительского кредита (займа) в процентах годовых, </w:t>
      </w:r>
      <w:r w:rsidRPr="00D0315B">
        <w:rPr>
          <w:rFonts w:ascii="Times New Roman" w:hAnsi="Times New Roman"/>
          <w:color w:val="auto"/>
          <w:sz w:val="28"/>
          <w:szCs w:val="28"/>
        </w:rPr>
        <w:t>установленн</w:t>
      </w:r>
      <w:r w:rsidRPr="00D0315B">
        <w:rPr>
          <w:rFonts w:ascii="Times New Roman" w:hAnsi="Times New Roman"/>
          <w:bCs/>
          <w:color w:val="auto"/>
          <w:sz w:val="28"/>
          <w:szCs w:val="28"/>
        </w:rPr>
        <w:t xml:space="preserve">ого </w:t>
      </w:r>
      <w:r w:rsidRPr="00D0315B">
        <w:rPr>
          <w:rFonts w:ascii="Times New Roman" w:hAnsi="Times New Roman"/>
          <w:sz w:val="28"/>
          <w:szCs w:val="28"/>
        </w:rPr>
        <w:t xml:space="preserve">на день направления заемщиком требования, указанного в части 1 настоящей статьи. </w:t>
      </w:r>
      <w:proofErr w:type="gramStart"/>
      <w:r w:rsidRPr="00D0315B">
        <w:rPr>
          <w:rFonts w:ascii="Times New Roman" w:hAnsi="Times New Roman"/>
          <w:bCs/>
          <w:color w:val="auto"/>
          <w:sz w:val="28"/>
          <w:szCs w:val="28"/>
        </w:rP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rsidRPr="00D0315B">
        <w:rPr>
          <w:rFonts w:ascii="Times New Roman" w:hAnsi="Times New Roman"/>
          <w:bCs/>
          <w:color w:val="auto"/>
          <w:sz w:val="28"/>
          <w:szCs w:val="28"/>
        </w:rPr>
        <w:t xml:space="preserve"> платежей, направляемых в его погашение, для целей начисления процентов в соответствии с настоящей частью. </w:t>
      </w:r>
      <w:r w:rsidRPr="00D0315B">
        <w:rPr>
          <w:rFonts w:ascii="Times New Roman" w:hAnsi="Times New Roman"/>
          <w:sz w:val="28"/>
          <w:szCs w:val="28"/>
        </w:rPr>
        <w:t>По окончании льготного периода сумма процентов, начисленных в соответствии с настоящей частью, фиксиру</w:t>
      </w:r>
      <w:r w:rsidR="00545C99">
        <w:rPr>
          <w:rFonts w:ascii="Times New Roman" w:hAnsi="Times New Roman"/>
          <w:sz w:val="28"/>
          <w:szCs w:val="28"/>
        </w:rPr>
        <w:t>е</w:t>
      </w:r>
      <w:r w:rsidRPr="00D0315B">
        <w:rPr>
          <w:rFonts w:ascii="Times New Roman" w:hAnsi="Times New Roman"/>
          <w:sz w:val="28"/>
          <w:szCs w:val="28"/>
        </w:rPr>
        <w:t xml:space="preserve">тся в качестве обязательства заемщика. </w:t>
      </w:r>
      <w:r>
        <w:rPr>
          <w:rFonts w:ascii="Times New Roman" w:hAnsi="Times New Roman"/>
          <w:sz w:val="28"/>
          <w:szCs w:val="28"/>
        </w:rPr>
        <w:t xml:space="preserve">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w:t>
      </w:r>
      <w:r>
        <w:rPr>
          <w:rFonts w:ascii="Times New Roman" w:hAnsi="Times New Roman"/>
          <w:sz w:val="28"/>
          <w:szCs w:val="28"/>
        </w:rPr>
        <w:lastRenderedPageBreak/>
        <w:t>заемщику график платежей по погашению указанного обязательства заемщика не позднее пяти дней после дня окончания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26</w:t>
      </w:r>
      <w:r w:rsidRPr="00D0315B">
        <w:rPr>
          <w:rFonts w:ascii="Times New Roman" w:hAnsi="Times New Roman"/>
          <w:color w:val="auto"/>
          <w:sz w:val="28"/>
          <w:szCs w:val="28"/>
        </w:rPr>
        <w:t>.</w:t>
      </w:r>
      <w:r w:rsidRPr="003604D6">
        <w:rPr>
          <w:rFonts w:ascii="Times New Roman" w:hAnsi="Times New Roman"/>
          <w:color w:val="auto"/>
          <w:sz w:val="28"/>
          <w:szCs w:val="28"/>
        </w:rPr>
        <w:t xml:space="preserve"> </w:t>
      </w:r>
      <w:r>
        <w:rPr>
          <w:rFonts w:ascii="Times New Roman" w:hAnsi="Times New Roman"/>
          <w:sz w:val="28"/>
          <w:szCs w:val="28"/>
        </w:rPr>
        <w:t xml:space="preserve">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w:t>
      </w:r>
      <w:r w:rsidRPr="00D0315B">
        <w:rPr>
          <w:rFonts w:ascii="Times New Roman" w:hAnsi="Times New Roman"/>
          <w:bCs/>
          <w:color w:val="auto"/>
          <w:sz w:val="28"/>
          <w:szCs w:val="28"/>
        </w:rPr>
        <w:t>25</w:t>
      </w:r>
      <w:r w:rsidRPr="00D0315B">
        <w:rPr>
          <w:rFonts w:ascii="Times New Roman" w:hAnsi="Times New Roman"/>
          <w:color w:val="auto"/>
          <w:sz w:val="28"/>
          <w:szCs w:val="28"/>
        </w:rPr>
        <w:t xml:space="preserve"> </w:t>
      </w:r>
      <w:r>
        <w:rPr>
          <w:rFonts w:ascii="Times New Roman" w:hAnsi="Times New Roman"/>
          <w:sz w:val="28"/>
          <w:szCs w:val="28"/>
        </w:rPr>
        <w:t>настоящей статьи, если иное не установлено таким договором.</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 xml:space="preserve">27. </w:t>
      </w:r>
      <w:proofErr w:type="gramStart"/>
      <w:r w:rsidRPr="00D0315B">
        <w:rPr>
          <w:rFonts w:ascii="Times New Roman" w:hAnsi="Times New Roman"/>
          <w:bCs/>
          <w:color w:val="auto"/>
          <w:sz w:val="28"/>
          <w:szCs w:val="28"/>
        </w:rPr>
        <w:t>По договору потребительского кредита (займа), предусматривающему предоставление потребительского кредита (займа) с лимитом кредитования,</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сумма процентов, неустойки (штрафа, пени), зафиксированная в соответствии с частью 14 настоящей статьи, уплачивается заемщиком</w:t>
      </w:r>
      <w:r w:rsidRPr="00D0315B">
        <w:rPr>
          <w:rFonts w:ascii="Times New Roman" w:hAnsi="Times New Roman"/>
          <w:color w:val="auto"/>
          <w:sz w:val="28"/>
          <w:szCs w:val="28"/>
          <w:u w:color="FF0000"/>
        </w:rPr>
        <w:t xml:space="preserve"> </w:t>
      </w:r>
      <w:r w:rsidRPr="00D0315B">
        <w:rPr>
          <w:rFonts w:ascii="Times New Roman" w:hAnsi="Times New Roman"/>
          <w:bCs/>
          <w:color w:val="auto"/>
          <w:sz w:val="28"/>
          <w:szCs w:val="28"/>
          <w:u w:color="FF0000"/>
        </w:rPr>
        <w:t xml:space="preserve">в период погашения обязательства заемщика, зафиксированного в соответствии с частью 25 настоящей статьи, </w:t>
      </w:r>
      <w:r w:rsidRPr="00D0315B">
        <w:rPr>
          <w:rFonts w:ascii="Times New Roman" w:hAnsi="Times New Roman"/>
          <w:bCs/>
          <w:color w:val="auto"/>
          <w:sz w:val="28"/>
          <w:szCs w:val="28"/>
        </w:rPr>
        <w:t>в течение 720 дней после дня окончания льготного периода равными платежами каждые 30 дней.</w:t>
      </w:r>
      <w:proofErr w:type="gramEnd"/>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28.</w:t>
      </w:r>
      <w:r>
        <w:rPr>
          <w:rFonts w:ascii="Times New Roman" w:hAnsi="Times New Roman"/>
          <w:sz w:val="28"/>
          <w:szCs w:val="28"/>
        </w:rPr>
        <w:t xml:space="preserve"> </w:t>
      </w:r>
      <w:proofErr w:type="gramStart"/>
      <w:r>
        <w:rPr>
          <w:rFonts w:ascii="Times New Roman" w:hAnsi="Times New Roman"/>
          <w:sz w:val="28"/>
          <w:szCs w:val="28"/>
        </w:rPr>
        <w:t xml:space="preserve">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w:t>
      </w:r>
      <w:r>
        <w:rPr>
          <w:rFonts w:ascii="Times New Roman" w:hAnsi="Times New Roman"/>
          <w:sz w:val="28"/>
          <w:szCs w:val="28"/>
        </w:rPr>
        <w:lastRenderedPageBreak/>
        <w:t xml:space="preserve">с настоящей статьей не применяются положения части 4 настоящей статьи в части определения заемщиком даты начала льготного периода, частей 13, 15 и </w:t>
      </w:r>
      <w:r w:rsidRPr="00D0315B">
        <w:rPr>
          <w:rFonts w:ascii="Times New Roman" w:hAnsi="Times New Roman"/>
          <w:bCs/>
          <w:color w:val="auto"/>
          <w:sz w:val="28"/>
          <w:szCs w:val="28"/>
        </w:rPr>
        <w:t>30</w:t>
      </w:r>
      <w:r w:rsidRPr="00D0315B">
        <w:rPr>
          <w:rFonts w:ascii="Times New Roman" w:hAnsi="Times New Roman"/>
          <w:color w:val="auto"/>
          <w:sz w:val="28"/>
          <w:szCs w:val="28"/>
        </w:rPr>
        <w:t xml:space="preserve"> </w:t>
      </w:r>
      <w:r>
        <w:rPr>
          <w:rFonts w:ascii="Times New Roman" w:hAnsi="Times New Roman"/>
          <w:sz w:val="28"/>
          <w:szCs w:val="28"/>
        </w:rPr>
        <w:t xml:space="preserve">настоящей статьи в части направления кредитором уточненного графика платежей по кредитному договору (договору займа), частей 18 - </w:t>
      </w:r>
      <w:r w:rsidRPr="00D0315B">
        <w:rPr>
          <w:rFonts w:ascii="Times New Roman" w:hAnsi="Times New Roman"/>
          <w:bCs/>
          <w:color w:val="auto"/>
          <w:sz w:val="28"/>
          <w:szCs w:val="28"/>
        </w:rPr>
        <w:t>24</w:t>
      </w:r>
      <w:proofErr w:type="gramEnd"/>
      <w:r w:rsidRPr="003604D6">
        <w:rPr>
          <w:rFonts w:ascii="Times New Roman" w:hAnsi="Times New Roman"/>
          <w:color w:val="auto"/>
          <w:sz w:val="28"/>
          <w:szCs w:val="28"/>
        </w:rPr>
        <w:t xml:space="preserve"> </w:t>
      </w:r>
      <w:r>
        <w:rPr>
          <w:rFonts w:ascii="Times New Roman" w:hAnsi="Times New Roman"/>
          <w:sz w:val="28"/>
          <w:szCs w:val="28"/>
        </w:rPr>
        <w:t>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29.</w:t>
      </w:r>
      <w:r w:rsidRPr="003604D6">
        <w:rPr>
          <w:rFonts w:ascii="Times New Roman" w:hAnsi="Times New Roman"/>
          <w:color w:val="auto"/>
          <w:sz w:val="28"/>
          <w:szCs w:val="28"/>
        </w:rPr>
        <w:t xml:space="preserve"> </w:t>
      </w:r>
      <w:proofErr w:type="gramStart"/>
      <w:r>
        <w:rPr>
          <w:rFonts w:ascii="Times New Roman" w:hAnsi="Times New Roman"/>
          <w:sz w:val="28"/>
          <w:szCs w:val="28"/>
        </w:rP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rPr>
          <w:rFonts w:ascii="Times New Roman" w:hAnsi="Times New Roman"/>
          <w:sz w:val="28"/>
          <w:szCs w:val="28"/>
        </w:rPr>
        <w:t xml:space="preserve"> </w:t>
      </w:r>
      <w:proofErr w:type="gramStart"/>
      <w:r>
        <w:rPr>
          <w:rFonts w:ascii="Times New Roman" w:hAnsi="Times New Roman"/>
          <w:sz w:val="28"/>
          <w:szCs w:val="28"/>
        </w:rPr>
        <w:t>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w:t>
      </w:r>
      <w:r w:rsidR="007D4282">
        <w:rPr>
          <w:rFonts w:ascii="Times New Roman" w:hAnsi="Times New Roman"/>
          <w:sz w:val="28"/>
          <w:szCs w:val="28"/>
        </w:rPr>
        <w:t>,</w:t>
      </w:r>
      <w:r>
        <w:rPr>
          <w:rFonts w:ascii="Times New Roman" w:hAnsi="Times New Roman"/>
          <w:sz w:val="28"/>
          <w:szCs w:val="28"/>
        </w:rPr>
        <w:t xml:space="preserve"> либо такие документы не представлены заемщиком в </w:t>
      </w:r>
      <w:r>
        <w:rPr>
          <w:rFonts w:ascii="Times New Roman" w:hAnsi="Times New Roman"/>
          <w:sz w:val="28"/>
          <w:szCs w:val="28"/>
        </w:rPr>
        <w:lastRenderedPageBreak/>
        <w:t xml:space="preserve">срок, предусмотренный частью 7 настоящей статьи, кредитор направляет заемщику уведомление о </w:t>
      </w:r>
      <w:proofErr w:type="spellStart"/>
      <w:r>
        <w:rPr>
          <w:rFonts w:ascii="Times New Roman" w:hAnsi="Times New Roman"/>
          <w:sz w:val="28"/>
          <w:szCs w:val="28"/>
        </w:rPr>
        <w:t>неподтверждении</w:t>
      </w:r>
      <w:proofErr w:type="spellEnd"/>
      <w:r>
        <w:rPr>
          <w:rFonts w:ascii="Times New Roman" w:hAnsi="Times New Roman"/>
          <w:sz w:val="28"/>
          <w:szCs w:val="28"/>
        </w:rPr>
        <w:t xml:space="preserve"> установления льготного</w:t>
      </w:r>
      <w:proofErr w:type="gramEnd"/>
      <w:r>
        <w:rPr>
          <w:rFonts w:ascii="Times New Roman" w:hAnsi="Times New Roman"/>
          <w:sz w:val="28"/>
          <w:szCs w:val="28"/>
        </w:rPr>
        <w:t xml:space="preserve">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30.</w:t>
      </w:r>
      <w:r w:rsidRPr="003604D6">
        <w:rPr>
          <w:rFonts w:ascii="Times New Roman" w:hAnsi="Times New Roman"/>
          <w:color w:val="auto"/>
          <w:sz w:val="28"/>
          <w:szCs w:val="28"/>
        </w:rPr>
        <w:t xml:space="preserve"> </w:t>
      </w:r>
      <w:r>
        <w:rPr>
          <w:rFonts w:ascii="Times New Roman" w:hAnsi="Times New Roman"/>
          <w:sz w:val="28"/>
          <w:szCs w:val="28"/>
        </w:rPr>
        <w:t xml:space="preserve">Со дня получения заемщиком уведомления, указанного в части </w:t>
      </w:r>
      <w:r w:rsidRPr="00D0315B">
        <w:rPr>
          <w:rFonts w:ascii="Times New Roman" w:hAnsi="Times New Roman"/>
          <w:bCs/>
          <w:color w:val="auto"/>
          <w:sz w:val="28"/>
          <w:szCs w:val="28"/>
        </w:rPr>
        <w:t>29</w:t>
      </w:r>
      <w:r>
        <w:rPr>
          <w:rFonts w:ascii="Times New Roman" w:hAnsi="Times New Roman"/>
          <w:color w:val="FF0000"/>
          <w:sz w:val="28"/>
          <w:szCs w:val="28"/>
        </w:rPr>
        <w:t xml:space="preserve"> </w:t>
      </w:r>
      <w:r>
        <w:rPr>
          <w:rFonts w:ascii="Times New Roman" w:hAnsi="Times New Roman"/>
          <w:sz w:val="28"/>
          <w:szCs w:val="28"/>
        </w:rPr>
        <w:t xml:space="preserve">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w:t>
      </w:r>
      <w:r w:rsidRPr="00D0315B">
        <w:rPr>
          <w:rFonts w:ascii="Times New Roman" w:hAnsi="Times New Roman"/>
          <w:bCs/>
          <w:color w:val="auto"/>
          <w:sz w:val="28"/>
          <w:szCs w:val="28"/>
        </w:rPr>
        <w:t>29</w:t>
      </w:r>
      <w:r w:rsidRPr="00D0315B">
        <w:rPr>
          <w:rFonts w:ascii="Times New Roman" w:hAnsi="Times New Roman"/>
          <w:color w:val="auto"/>
          <w:sz w:val="28"/>
          <w:szCs w:val="28"/>
        </w:rPr>
        <w:t xml:space="preserve"> </w:t>
      </w:r>
      <w:r w:rsidRPr="00D0315B">
        <w:rPr>
          <w:rFonts w:ascii="Times New Roman" w:hAnsi="Times New Roman"/>
          <w:sz w:val="28"/>
          <w:szCs w:val="28"/>
        </w:rPr>
        <w:t>н</w:t>
      </w:r>
      <w:r>
        <w:rPr>
          <w:rFonts w:ascii="Times New Roman" w:hAnsi="Times New Roman"/>
          <w:sz w:val="28"/>
          <w:szCs w:val="28"/>
        </w:rPr>
        <w:t>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31</w:t>
      </w:r>
      <w:r w:rsidRPr="00D0315B">
        <w:rPr>
          <w:rFonts w:ascii="Times New Roman" w:hAnsi="Times New Roman"/>
          <w:color w:val="auto"/>
          <w:sz w:val="28"/>
          <w:szCs w:val="28"/>
        </w:rPr>
        <w:t>.</w:t>
      </w:r>
      <w:r w:rsidRPr="003604D6">
        <w:rPr>
          <w:rFonts w:ascii="Times New Roman" w:hAnsi="Times New Roman"/>
          <w:color w:val="auto"/>
          <w:sz w:val="28"/>
          <w:szCs w:val="28"/>
        </w:rPr>
        <w:t xml:space="preserve"> </w:t>
      </w:r>
      <w:r>
        <w:rPr>
          <w:rFonts w:ascii="Times New Roman" w:hAnsi="Times New Roman"/>
          <w:sz w:val="28"/>
          <w:szCs w:val="28"/>
        </w:rPr>
        <w:t>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lastRenderedPageBreak/>
        <w:t>32.</w:t>
      </w:r>
      <w:r>
        <w:rPr>
          <w:rFonts w:ascii="Times New Roman" w:hAnsi="Times New Roman"/>
          <w:sz w:val="28"/>
          <w:szCs w:val="28"/>
        </w:rPr>
        <w:t xml:space="preserve">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 102-ФЗ «Об ипотеке (залоге недвижимости)».</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33.</w:t>
      </w:r>
      <w:r w:rsidRPr="003604D6">
        <w:rPr>
          <w:rFonts w:ascii="Times New Roman" w:hAnsi="Times New Roman"/>
          <w:color w:val="auto"/>
          <w:sz w:val="28"/>
          <w:szCs w:val="28"/>
        </w:rPr>
        <w:t xml:space="preserve"> </w:t>
      </w:r>
      <w:r>
        <w:rPr>
          <w:rFonts w:ascii="Times New Roman" w:hAnsi="Times New Roman"/>
          <w:sz w:val="28"/>
          <w:szCs w:val="28"/>
        </w:rPr>
        <w:t>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w:t>
      </w:r>
      <w:r>
        <w:rPr>
          <w:rFonts w:ascii="Times New Roman" w:hAnsi="Times New Roman"/>
          <w:color w:val="FF0000"/>
          <w:sz w:val="28"/>
          <w:szCs w:val="28"/>
        </w:rPr>
        <w:t xml:space="preserve"> </w:t>
      </w:r>
      <w:r w:rsidRPr="00D0315B">
        <w:rPr>
          <w:rFonts w:ascii="Times New Roman" w:hAnsi="Times New Roman"/>
          <w:bCs/>
          <w:color w:val="auto"/>
          <w:sz w:val="28"/>
          <w:szCs w:val="28"/>
        </w:rPr>
        <w:t>В случае</w:t>
      </w:r>
      <w:proofErr w:type="gramStart"/>
      <w:r w:rsidR="00293DD9">
        <w:rPr>
          <w:rFonts w:ascii="Times New Roman" w:hAnsi="Times New Roman"/>
          <w:bCs/>
          <w:color w:val="auto"/>
          <w:sz w:val="28"/>
          <w:szCs w:val="28"/>
        </w:rPr>
        <w:t>,</w:t>
      </w:r>
      <w:proofErr w:type="gramEnd"/>
      <w:r w:rsidRPr="00D0315B">
        <w:rPr>
          <w:rFonts w:ascii="Times New Roman" w:hAnsi="Times New Roman"/>
          <w:bCs/>
          <w:color w:val="auto"/>
          <w:sz w:val="28"/>
          <w:szCs w:val="28"/>
        </w:rPr>
        <w:t xml:space="preserve"> если кредитный договор (договор займа), измененный в соответствии с настоящей статьей, был обеспечен залогом, п</w:t>
      </w:r>
      <w:r w:rsidR="00293DD9">
        <w:rPr>
          <w:rFonts w:ascii="Times New Roman" w:hAnsi="Times New Roman"/>
          <w:bCs/>
          <w:color w:val="auto"/>
          <w:sz w:val="28"/>
          <w:szCs w:val="28"/>
        </w:rPr>
        <w:t>оручительством или гарантией,</w:t>
      </w:r>
      <w:r w:rsidRPr="00D0315B">
        <w:rPr>
          <w:rFonts w:ascii="Times New Roman" w:hAnsi="Times New Roman"/>
          <w:bCs/>
          <w:color w:val="auto"/>
          <w:sz w:val="28"/>
          <w:szCs w:val="28"/>
        </w:rPr>
        <w:t xml:space="preserve">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D8543A" w:rsidRDefault="0038422B">
      <w:pPr>
        <w:spacing w:after="0" w:line="240" w:lineRule="auto"/>
        <w:ind w:left="2127" w:hanging="1418"/>
        <w:rPr>
          <w:rFonts w:ascii="Times New Roman" w:eastAsia="Times New Roman" w:hAnsi="Times New Roman" w:cs="Times New Roman"/>
          <w:b/>
          <w:bCs/>
          <w:sz w:val="28"/>
          <w:szCs w:val="28"/>
        </w:rPr>
      </w:pPr>
      <w:r>
        <w:rPr>
          <w:rFonts w:ascii="Times New Roman" w:hAnsi="Times New Roman"/>
          <w:b/>
          <w:bCs/>
          <w:sz w:val="28"/>
          <w:szCs w:val="28"/>
        </w:rPr>
        <w:t>Статья 7</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w:t>
      </w:r>
      <w:r>
        <w:rPr>
          <w:rFonts w:ascii="Times New Roman" w:hAnsi="Times New Roman"/>
          <w:sz w:val="28"/>
          <w:szCs w:val="28"/>
        </w:rPr>
        <w:lastRenderedPageBreak/>
        <w:t>некредитной финансовой организацией, которая осуществляет</w:t>
      </w:r>
      <w:r>
        <w:rPr>
          <w:rFonts w:ascii="Times New Roman" w:hAnsi="Times New Roman"/>
          <w:color w:val="FF0000"/>
          <w:sz w:val="28"/>
          <w:szCs w:val="28"/>
        </w:rPr>
        <w:t xml:space="preserve"> </w:t>
      </w:r>
      <w:r>
        <w:rPr>
          <w:rFonts w:ascii="Times New Roman" w:hAnsi="Times New Roman"/>
          <w:sz w:val="28"/>
          <w:szCs w:val="28"/>
        </w:rPr>
        <w:t>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w:t>
      </w:r>
      <w:r>
        <w:t xml:space="preserve"> </w:t>
      </w:r>
      <w:r>
        <w:rPr>
          <w:rFonts w:ascii="Times New Roman" w:hAnsi="Times New Roman"/>
          <w:sz w:val="28"/>
          <w:szCs w:val="28"/>
        </w:rPr>
        <w:t>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6 настоящего 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w:t>
      </w:r>
      <w:r>
        <w:rPr>
          <w:rFonts w:ascii="Times New Roman" w:hAnsi="Times New Roman"/>
          <w:sz w:val="28"/>
          <w:szCs w:val="28"/>
        </w:rPr>
        <w:lastRenderedPageBreak/>
        <w:t>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5. Требование заемщика, указанное в части 1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части 1 настоящей статьи, с использованием средств подвижной радиотелефонной связи.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6. </w:t>
      </w:r>
      <w:proofErr w:type="gramStart"/>
      <w:r>
        <w:rPr>
          <w:rFonts w:ascii="Times New Roman" w:hAnsi="Times New Roman"/>
          <w:sz w:val="28"/>
          <w:szCs w:val="28"/>
        </w:rP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w:t>
      </w:r>
      <w:proofErr w:type="gramEnd"/>
      <w:r>
        <w:rPr>
          <w:rFonts w:ascii="Times New Roman" w:hAnsi="Times New Roman"/>
          <w:sz w:val="28"/>
          <w:szCs w:val="28"/>
        </w:rPr>
        <w:t xml:space="preserve"> подвижной радиотелефонной связи, информация о </w:t>
      </w:r>
      <w:proofErr w:type="gramStart"/>
      <w:r>
        <w:rPr>
          <w:rFonts w:ascii="Times New Roman" w:hAnsi="Times New Roman"/>
          <w:sz w:val="28"/>
          <w:szCs w:val="28"/>
        </w:rPr>
        <w:t>котором</w:t>
      </w:r>
      <w:proofErr w:type="gramEnd"/>
      <w:r>
        <w:rPr>
          <w:rFonts w:ascii="Times New Roman" w:hAnsi="Times New Roman"/>
          <w:sz w:val="28"/>
          <w:szCs w:val="28"/>
        </w:rPr>
        <w:t xml:space="preserve"> предоставлена кредитору заемщиком.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7. 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8.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w:t>
      </w:r>
      <w:r>
        <w:rPr>
          <w:rFonts w:ascii="Times New Roman" w:hAnsi="Times New Roman"/>
          <w:sz w:val="28"/>
          <w:szCs w:val="28"/>
        </w:rPr>
        <w:lastRenderedPageBreak/>
        <w:t>платежей по кредитному договору (договору займа) не позднее окончания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color w:val="auto"/>
          <w:sz w:val="28"/>
          <w:szCs w:val="28"/>
        </w:rPr>
      </w:pPr>
      <w:r>
        <w:rPr>
          <w:rFonts w:ascii="Times New Roman" w:hAnsi="Times New Roman"/>
          <w:sz w:val="28"/>
          <w:szCs w:val="28"/>
        </w:rPr>
        <w:t xml:space="preserve">9. </w:t>
      </w:r>
      <w:proofErr w:type="gramStart"/>
      <w:r>
        <w:rPr>
          <w:rFonts w:ascii="Times New Roman" w:hAnsi="Times New Roman"/>
          <w:sz w:val="28"/>
          <w:szCs w:val="28"/>
        </w:rP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w:t>
      </w:r>
      <w:r w:rsidR="003117BC">
        <w:rPr>
          <w:rFonts w:ascii="Times New Roman" w:hAnsi="Times New Roman"/>
          <w:sz w:val="28"/>
          <w:szCs w:val="28"/>
        </w:rPr>
        <w:t>ие</w:t>
      </w:r>
      <w:r>
        <w:rPr>
          <w:rFonts w:ascii="Times New Roman" w:hAnsi="Times New Roman"/>
          <w:sz w:val="28"/>
          <w:szCs w:val="28"/>
        </w:rPr>
        <w:t xml:space="preserve"> обязательства по соответствующему кредитному договору (договору займа), и (или</w:t>
      </w:r>
      <w:proofErr w:type="gramEnd"/>
      <w:r>
        <w:rPr>
          <w:rFonts w:ascii="Times New Roman" w:hAnsi="Times New Roman"/>
          <w:sz w:val="28"/>
          <w:szCs w:val="28"/>
        </w:rPr>
        <w:t xml:space="preserve">) обращение с требованием к поручителю (гаранту). </w:t>
      </w:r>
      <w:r w:rsidRPr="00D0315B">
        <w:rPr>
          <w:rFonts w:ascii="Times New Roman" w:hAnsi="Times New Roman"/>
          <w:color w:val="auto"/>
          <w:sz w:val="28"/>
          <w:szCs w:val="28"/>
        </w:rPr>
        <w:t>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 и уплачива</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 после окончания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11. Заемщик вправе в любой момент в течение льготного периода прекратить действие льготного периода, направив кредитору уведомление об этом</w:t>
      </w:r>
      <w:r>
        <w:t xml:space="preserve"> </w:t>
      </w:r>
      <w:r>
        <w:rPr>
          <w:rFonts w:ascii="Times New Roman" w:hAnsi="Times New Roman"/>
          <w:sz w:val="28"/>
          <w:szCs w:val="28"/>
        </w:rPr>
        <w:t xml:space="preserve">способом, предусмотренным договором. Уведомление заемщика, </w:t>
      </w:r>
      <w:r>
        <w:rPr>
          <w:rFonts w:ascii="Times New Roman" w:hAnsi="Times New Roman"/>
          <w:sz w:val="28"/>
          <w:szCs w:val="28"/>
        </w:rPr>
        <w:lastRenderedPageBreak/>
        <w:t>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Pr>
          <w:rFonts w:ascii="Times New Roman" w:hAnsi="Times New Roman"/>
          <w:sz w:val="28"/>
          <w:szCs w:val="28"/>
        </w:rPr>
        <w:t>прекращается</w:t>
      </w:r>
      <w:proofErr w:type="gramEnd"/>
      <w:r>
        <w:rPr>
          <w:rFonts w:ascii="Times New Roman" w:hAnsi="Times New Roman"/>
          <w:sz w:val="28"/>
          <w:szCs w:val="28"/>
        </w:rPr>
        <w:t xml:space="preserve">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w:t>
      </w:r>
      <w:r>
        <w:rPr>
          <w:rFonts w:ascii="Times New Roman" w:hAnsi="Times New Roman"/>
          <w:sz w:val="28"/>
          <w:szCs w:val="28"/>
        </w:rPr>
        <w:lastRenderedPageBreak/>
        <w:t>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 102-ФЗ «Об ипотеке (залоге недвижимости)».</w:t>
      </w:r>
    </w:p>
    <w:p w:rsidR="00D8543A" w:rsidRPr="00964D3E"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Pr>
          <w:rFonts w:ascii="Times New Roman" w:hAnsi="Times New Roman"/>
          <w:sz w:val="28"/>
          <w:szCs w:val="28"/>
        </w:rP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w:t>
      </w:r>
      <w:r>
        <w:rPr>
          <w:rFonts w:ascii="Times New Roman" w:hAnsi="Times New Roman"/>
          <w:b/>
          <w:bCs/>
          <w:sz w:val="28"/>
          <w:szCs w:val="28"/>
        </w:rPr>
        <w:t xml:space="preserve"> </w:t>
      </w:r>
      <w:r w:rsidRPr="00964D3E">
        <w:rPr>
          <w:rFonts w:ascii="Times New Roman" w:hAnsi="Times New Roman"/>
          <w:bCs/>
          <w:color w:val="auto"/>
          <w:sz w:val="28"/>
          <w:szCs w:val="28"/>
        </w:rPr>
        <w:t>В случае</w:t>
      </w:r>
      <w:proofErr w:type="gramStart"/>
      <w:r w:rsidR="003117BC">
        <w:rPr>
          <w:rFonts w:ascii="Times New Roman" w:hAnsi="Times New Roman"/>
          <w:bCs/>
          <w:color w:val="auto"/>
          <w:sz w:val="28"/>
          <w:szCs w:val="28"/>
        </w:rPr>
        <w:t>,</w:t>
      </w:r>
      <w:proofErr w:type="gramEnd"/>
      <w:r w:rsidRPr="00964D3E">
        <w:rPr>
          <w:rFonts w:ascii="Times New Roman" w:hAnsi="Times New Roman"/>
          <w:bCs/>
          <w:color w:val="auto"/>
          <w:sz w:val="28"/>
          <w:szCs w:val="28"/>
        </w:rPr>
        <w:t xml:space="preserve"> если кредитный договор (договор займа), измененный в соответствии с настоящей статьей, был обеспечен залогом, п</w:t>
      </w:r>
      <w:r w:rsidR="003117BC">
        <w:rPr>
          <w:rFonts w:ascii="Times New Roman" w:hAnsi="Times New Roman"/>
          <w:bCs/>
          <w:color w:val="auto"/>
          <w:sz w:val="28"/>
          <w:szCs w:val="28"/>
        </w:rPr>
        <w:t>оручительством или гарантией,</w:t>
      </w:r>
      <w:r w:rsidRPr="00964D3E">
        <w:rPr>
          <w:rFonts w:ascii="Times New Roman" w:hAnsi="Times New Roman"/>
          <w:bCs/>
          <w:color w:val="auto"/>
          <w:sz w:val="28"/>
          <w:szCs w:val="28"/>
        </w:rPr>
        <w:t xml:space="preserve">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D8543A" w:rsidRDefault="0038422B">
      <w:pPr>
        <w:spacing w:after="0" w:line="240" w:lineRule="auto"/>
        <w:ind w:left="2127" w:hanging="1418"/>
        <w:rPr>
          <w:rFonts w:ascii="Times New Roman" w:eastAsia="Times New Roman" w:hAnsi="Times New Roman" w:cs="Times New Roman"/>
          <w:b/>
          <w:bCs/>
          <w:sz w:val="28"/>
          <w:szCs w:val="28"/>
        </w:rPr>
      </w:pPr>
      <w:r>
        <w:rPr>
          <w:rFonts w:ascii="Times New Roman" w:hAnsi="Times New Roman"/>
          <w:b/>
          <w:bCs/>
          <w:sz w:val="28"/>
          <w:szCs w:val="28"/>
        </w:rPr>
        <w:lastRenderedPageBreak/>
        <w:t>Статья 8</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Настоящий Федеральный закон вступает в силу со дня его официального опубликования.</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Положения части второй статьи 45</w:t>
      </w:r>
      <w:r>
        <w:rPr>
          <w:rFonts w:ascii="Times New Roman" w:hAnsi="Times New Roman"/>
          <w:sz w:val="28"/>
          <w:szCs w:val="28"/>
          <w:vertAlign w:val="superscript"/>
        </w:rPr>
        <w:t>5</w:t>
      </w:r>
      <w:r>
        <w:rPr>
          <w:rFonts w:ascii="Times New Roman" w:hAnsi="Times New Roman"/>
          <w:sz w:val="28"/>
          <w:szCs w:val="28"/>
        </w:rPr>
        <w:t xml:space="preserve"> Федерального закона </w:t>
      </w:r>
      <w:r>
        <w:rPr>
          <w:rFonts w:ascii="Times New Roman" w:hAnsi="Times New Roman"/>
          <w:sz w:val="28"/>
          <w:szCs w:val="28"/>
        </w:rPr>
        <w:br/>
        <w:t xml:space="preserve">от 10 июля 2002 года № 86-ФЗ «О Центральном банке Российской Федерации (Банке России)» </w:t>
      </w:r>
      <w:proofErr w:type="gramStart"/>
      <w:r>
        <w:rPr>
          <w:rFonts w:ascii="Times New Roman" w:hAnsi="Times New Roman"/>
          <w:sz w:val="28"/>
          <w:szCs w:val="28"/>
        </w:rPr>
        <w:t>применяются</w:t>
      </w:r>
      <w:proofErr w:type="gramEnd"/>
      <w:r>
        <w:rPr>
          <w:rFonts w:ascii="Times New Roman" w:hAnsi="Times New Roman"/>
          <w:sz w:val="28"/>
          <w:szCs w:val="28"/>
        </w:rPr>
        <w:t xml:space="preserve"> начиная с 1 января 2025 года.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Положения Федерального закона от 16 июля 1998 года </w:t>
      </w:r>
      <w:r>
        <w:rPr>
          <w:rFonts w:ascii="Times New Roman" w:hAnsi="Times New Roman"/>
          <w:sz w:val="28"/>
          <w:szCs w:val="28"/>
        </w:rPr>
        <w:br/>
        <w:t xml:space="preserve">№ 102-ФЗ «Об ипотеке (залоге недвижимости)» (в редакции настоящего Федерального закона), Федерального закона от 11 ноября 2003 года </w:t>
      </w:r>
      <w:r w:rsidR="003604D6">
        <w:rPr>
          <w:rFonts w:ascii="Times New Roman" w:hAnsi="Times New Roman"/>
          <w:sz w:val="28"/>
          <w:szCs w:val="28"/>
        </w:rPr>
        <w:br/>
      </w:r>
      <w:r>
        <w:rPr>
          <w:rFonts w:ascii="Times New Roman" w:hAnsi="Times New Roman"/>
          <w:sz w:val="28"/>
          <w:szCs w:val="28"/>
        </w:rPr>
        <w:t xml:space="preserve">№ 152-ФЗ «Об ипотечных ценных бумагах» (в редакции настоящего Федерального закона), Федерального закона от 30 декабря 2004 года </w:t>
      </w:r>
      <w:r w:rsidR="007A012D">
        <w:rPr>
          <w:rFonts w:ascii="Times New Roman" w:hAnsi="Times New Roman"/>
          <w:sz w:val="28"/>
          <w:szCs w:val="28"/>
        </w:rPr>
        <w:br/>
      </w:r>
      <w:r>
        <w:rPr>
          <w:rFonts w:ascii="Times New Roman" w:hAnsi="Times New Roman"/>
          <w:sz w:val="28"/>
          <w:szCs w:val="28"/>
        </w:rPr>
        <w:t>№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w:t>
      </w:r>
      <w:proofErr w:type="gramEnd"/>
      <w:r>
        <w:rPr>
          <w:rFonts w:ascii="Times New Roman" w:hAnsi="Times New Roman"/>
          <w:sz w:val="28"/>
          <w:szCs w:val="28"/>
        </w:rPr>
        <w:t>), которые заключены с заемщиками, указанными в статьях 6 и 7 настоящего Федерального закона, до дня вступления в силу настоящего 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4. Положения Федерального закона от 21 декабря 2013 года </w:t>
      </w:r>
      <w:r>
        <w:rPr>
          <w:rFonts w:ascii="Times New Roman" w:hAnsi="Times New Roman"/>
          <w:sz w:val="28"/>
          <w:szCs w:val="28"/>
        </w:rPr>
        <w:br/>
        <w:t xml:space="preserve">№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w:t>
      </w:r>
      <w:r>
        <w:rPr>
          <w:rFonts w:ascii="Times New Roman" w:hAnsi="Times New Roman"/>
          <w:sz w:val="28"/>
          <w:szCs w:val="28"/>
        </w:rPr>
        <w:lastRenderedPageBreak/>
        <w:t>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5. Правительство Российской Федерации вправе продлить указанный в части 1 статьи 6 и части 1 статьи 7</w:t>
      </w:r>
      <w:r w:rsidR="007A012D">
        <w:rPr>
          <w:rFonts w:ascii="Times New Roman" w:hAnsi="Times New Roman"/>
          <w:sz w:val="28"/>
          <w:szCs w:val="28"/>
        </w:rPr>
        <w:t xml:space="preserve"> </w:t>
      </w:r>
      <w:r w:rsidR="007A012D" w:rsidRPr="00964D3E">
        <w:rPr>
          <w:rFonts w:ascii="Times New Roman" w:hAnsi="Times New Roman"/>
          <w:sz w:val="28"/>
          <w:szCs w:val="28"/>
        </w:rPr>
        <w:t>настоящего Федерального закона</w:t>
      </w:r>
      <w:r>
        <w:rPr>
          <w:rFonts w:ascii="Times New Roman" w:hAnsi="Times New Roman"/>
          <w:sz w:val="28"/>
          <w:szCs w:val="28"/>
        </w:rPr>
        <w:t xml:space="preserve"> предельный срок, до которого заемщик вправе обратиться к кредитору с требованием об изменении условий кредитного договора (договора займа).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статьей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w:t>
      </w:r>
      <w:r>
        <w:rPr>
          <w:rFonts w:ascii="Times New Roman" w:hAnsi="Times New Roman"/>
          <w:sz w:val="28"/>
          <w:szCs w:val="28"/>
        </w:rPr>
        <w:lastRenderedPageBreak/>
        <w:t>Федеральным законом, не рассматривается в качестве несоблюдения условия обращения заемщика к кредитору с требованием</w:t>
      </w:r>
      <w:proofErr w:type="gramEnd"/>
      <w:r>
        <w:rPr>
          <w:rFonts w:ascii="Times New Roman" w:hAnsi="Times New Roman"/>
          <w:sz w:val="28"/>
          <w:szCs w:val="28"/>
        </w:rPr>
        <w:t xml:space="preserve"> </w:t>
      </w:r>
      <w:proofErr w:type="gramStart"/>
      <w:r>
        <w:rPr>
          <w:rFonts w:ascii="Times New Roman" w:hAnsi="Times New Roman"/>
          <w:sz w:val="28"/>
          <w:szCs w:val="28"/>
        </w:rPr>
        <w:t>об изменении условий кредитного договора, договора займа, предусмотренного пунктом 2 части 1 статьи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w:t>
      </w:r>
      <w:r w:rsidR="007A012D">
        <w:rPr>
          <w:rFonts w:ascii="Times New Roman" w:hAnsi="Times New Roman"/>
          <w:sz w:val="28"/>
          <w:szCs w:val="28"/>
        </w:rPr>
        <w:br/>
      </w:r>
      <w:r>
        <w:rPr>
          <w:rFonts w:ascii="Times New Roman" w:hAnsi="Times New Roman"/>
          <w:sz w:val="28"/>
          <w:szCs w:val="28"/>
        </w:rPr>
        <w:t>№ 353-ФЗ «О потребительском кредите (займе)», и не может являться основанием для отказа кредитора заемщику в удовлетворении его требования, указанного в части 1 статьи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w:t>
      </w:r>
      <w:r w:rsidR="007A012D">
        <w:rPr>
          <w:rFonts w:ascii="Times New Roman" w:hAnsi="Times New Roman"/>
          <w:sz w:val="28"/>
          <w:szCs w:val="28"/>
        </w:rPr>
        <w:br/>
      </w:r>
      <w:r>
        <w:rPr>
          <w:rFonts w:ascii="Times New Roman" w:hAnsi="Times New Roman"/>
          <w:sz w:val="28"/>
          <w:szCs w:val="28"/>
        </w:rPr>
        <w:t>21 декабря 2013 года № 353-ФЗ «О потребительском кредите (займе)».</w:t>
      </w:r>
      <w:proofErr w:type="gramEnd"/>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w:t>
      </w:r>
      <w:r>
        <w:rPr>
          <w:rFonts w:ascii="Times New Roman" w:hAnsi="Times New Roman"/>
          <w:sz w:val="28"/>
          <w:szCs w:val="28"/>
        </w:rPr>
        <w:lastRenderedPageBreak/>
        <w:t>(установленный срок) и до установленной даты (наступления установленного срока) погашения облигаций остается не более двенадцати месяцев;</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w:t>
      </w:r>
      <w:r w:rsidR="00190C49">
        <w:rPr>
          <w:rFonts w:ascii="Times New Roman" w:hAnsi="Times New Roman"/>
          <w:sz w:val="28"/>
          <w:szCs w:val="28"/>
        </w:rPr>
        <w:t xml:space="preserve">с </w:t>
      </w:r>
      <w:r>
        <w:rPr>
          <w:rFonts w:ascii="Times New Roman" w:hAnsi="Times New Roman"/>
          <w:sz w:val="28"/>
          <w:szCs w:val="28"/>
        </w:rPr>
        <w:t>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w:t>
      </w:r>
      <w:proofErr w:type="gramEnd"/>
      <w:r>
        <w:rPr>
          <w:rFonts w:ascii="Times New Roman" w:hAnsi="Times New Roman"/>
          <w:sz w:val="28"/>
          <w:szCs w:val="28"/>
        </w:rPr>
        <w:t>.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9. Внесение в решение о выпуске облигаций с ипотечным обеспечением и проспект таких облигаций изменений, предусмотренных частью 8 настоящей статьи, осуществляется путем представления в Банк России уведомления и прилагаемого к нему документа (справки) </w:t>
      </w:r>
      <w:r>
        <w:rPr>
          <w:rFonts w:ascii="Times New Roman" w:hAnsi="Times New Roman"/>
          <w:sz w:val="28"/>
          <w:szCs w:val="28"/>
        </w:rPr>
        <w:lastRenderedPageBreak/>
        <w:t>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части 8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частью 8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w:t>
      </w:r>
      <w:r>
        <w:rPr>
          <w:rFonts w:ascii="Times New Roman" w:hAnsi="Times New Roman"/>
          <w:sz w:val="28"/>
          <w:szCs w:val="28"/>
        </w:rPr>
        <w:lastRenderedPageBreak/>
        <w:t>содержащаяся в проспекте указанных облигаций.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частью 8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w:t>
      </w:r>
      <w:r>
        <w:rPr>
          <w:rFonts w:ascii="Times New Roman" w:hAnsi="Times New Roman"/>
          <w:sz w:val="28"/>
          <w:szCs w:val="28"/>
        </w:rPr>
        <w:lastRenderedPageBreak/>
        <w:t>решением о выпуске облигаций с ипотечным покрытием.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w:t>
      </w:r>
      <w:r w:rsidR="00FA359A">
        <w:rPr>
          <w:rFonts w:ascii="Times New Roman" w:hAnsi="Times New Roman"/>
          <w:sz w:val="28"/>
          <w:szCs w:val="28"/>
        </w:rPr>
        <w:t xml:space="preserve">с </w:t>
      </w:r>
      <w:r>
        <w:rPr>
          <w:rFonts w:ascii="Times New Roman" w:hAnsi="Times New Roman"/>
          <w:sz w:val="28"/>
          <w:szCs w:val="28"/>
        </w:rPr>
        <w:t>настоящим Федеральным законом условий обеспеченных ипотекой обязательств, требования по которым</w:t>
      </w:r>
      <w:proofErr w:type="gramEnd"/>
      <w:r>
        <w:rPr>
          <w:rFonts w:ascii="Times New Roman" w:hAnsi="Times New Roman"/>
          <w:sz w:val="28"/>
          <w:szCs w:val="28"/>
        </w:rPr>
        <w:t xml:space="preserve">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D8543A" w:rsidRPr="0048795D" w:rsidRDefault="0038422B">
      <w:pPr>
        <w:widowControl w:val="0"/>
        <w:spacing w:after="0" w:line="480" w:lineRule="auto"/>
        <w:ind w:firstLine="709"/>
        <w:jc w:val="both"/>
        <w:rPr>
          <w:rFonts w:ascii="Times New Roman" w:eastAsia="Times New Roman" w:hAnsi="Times New Roman" w:cs="Times New Roman"/>
          <w:color w:val="auto"/>
          <w:sz w:val="28"/>
          <w:szCs w:val="28"/>
        </w:rPr>
      </w:pPr>
      <w:r>
        <w:rPr>
          <w:rFonts w:ascii="Times New Roman" w:hAnsi="Times New Roman"/>
          <w:sz w:val="28"/>
          <w:szCs w:val="28"/>
        </w:rPr>
        <w:t xml:space="preserve">14. </w:t>
      </w:r>
      <w:proofErr w:type="gramStart"/>
      <w:r>
        <w:rPr>
          <w:rFonts w:ascii="Times New Roman" w:hAnsi="Times New Roman"/>
          <w:sz w:val="28"/>
          <w:szCs w:val="28"/>
        </w:rPr>
        <w:t xml:space="preserve">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w:t>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Pr="0048795D">
        <w:rPr>
          <w:rFonts w:ascii="Times New Roman" w:hAnsi="Times New Roman"/>
          <w:color w:val="auto"/>
          <w:sz w:val="28"/>
          <w:szCs w:val="28"/>
        </w:rPr>
        <w:lastRenderedPageBreak/>
        <w:t>ипотечное покрытие облигаций, в случае изменения условий таких обязательств в соответствии с настоящим Федеральным законом.</w:t>
      </w:r>
      <w:proofErr w:type="gramEnd"/>
      <w:r w:rsidRPr="0048795D">
        <w:rPr>
          <w:rFonts w:ascii="Times New Roman" w:hAnsi="Times New Roman"/>
          <w:color w:val="auto"/>
          <w:sz w:val="28"/>
          <w:szCs w:val="28"/>
        </w:rPr>
        <w:t xml:space="preserve"> При этом внесение изменений в решение о выпуске облигаций не требуется.</w:t>
      </w:r>
    </w:p>
    <w:p w:rsidR="00D8543A" w:rsidRPr="0048795D" w:rsidRDefault="00D8543A">
      <w:pPr>
        <w:widowControl w:val="0"/>
        <w:spacing w:after="0" w:line="480" w:lineRule="auto"/>
        <w:jc w:val="both"/>
        <w:rPr>
          <w:rFonts w:ascii="Times New Roman" w:eastAsia="Times New Roman" w:hAnsi="Times New Roman" w:cs="Times New Roman"/>
          <w:b/>
          <w:bCs/>
          <w:color w:val="auto"/>
          <w:sz w:val="28"/>
          <w:szCs w:val="28"/>
        </w:rPr>
      </w:pPr>
    </w:p>
    <w:p w:rsidR="00D8543A" w:rsidRPr="0048795D" w:rsidRDefault="0038422B">
      <w:pPr>
        <w:widowControl w:val="0"/>
        <w:spacing w:after="0" w:line="240" w:lineRule="auto"/>
        <w:ind w:firstLine="708"/>
        <w:rPr>
          <w:color w:val="auto"/>
        </w:rPr>
      </w:pPr>
      <w:r w:rsidRPr="0048795D">
        <w:rPr>
          <w:rFonts w:ascii="Times New Roman" w:hAnsi="Times New Roman"/>
          <w:color w:val="auto"/>
          <w:sz w:val="28"/>
          <w:szCs w:val="28"/>
        </w:rPr>
        <w:t>Президент</w:t>
      </w:r>
    </w:p>
    <w:p w:rsidR="00D8543A" w:rsidRPr="0048795D" w:rsidRDefault="0038422B">
      <w:pPr>
        <w:widowControl w:val="0"/>
        <w:spacing w:after="0" w:line="240" w:lineRule="auto"/>
        <w:rPr>
          <w:color w:val="auto"/>
        </w:rPr>
      </w:pPr>
      <w:r w:rsidRPr="0048795D">
        <w:rPr>
          <w:rFonts w:ascii="Times New Roman" w:hAnsi="Times New Roman"/>
          <w:color w:val="auto"/>
          <w:sz w:val="28"/>
          <w:szCs w:val="28"/>
        </w:rPr>
        <w:t>Российской Федерации</w:t>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t xml:space="preserve">   </w:t>
      </w:r>
      <w:proofErr w:type="spellStart"/>
      <w:r w:rsidR="00E66B57" w:rsidRPr="0048795D">
        <w:rPr>
          <w:rFonts w:ascii="Times New Roman" w:hAnsi="Times New Roman"/>
          <w:color w:val="auto"/>
          <w:sz w:val="28"/>
          <w:szCs w:val="28"/>
        </w:rPr>
        <w:t>В.Путин</w:t>
      </w:r>
      <w:proofErr w:type="spellEnd"/>
    </w:p>
    <w:sectPr w:rsidR="00D8543A" w:rsidRPr="0048795D">
      <w:headerReference w:type="default" r:id="rId8"/>
      <w:pgSz w:w="11900" w:h="16840"/>
      <w:pgMar w:top="1418" w:right="1418" w:bottom="1701" w:left="1418" w:header="70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42" w:rsidRDefault="00AC4A42">
      <w:pPr>
        <w:spacing w:after="0" w:line="240" w:lineRule="auto"/>
      </w:pPr>
      <w:r>
        <w:separator/>
      </w:r>
    </w:p>
  </w:endnote>
  <w:endnote w:type="continuationSeparator" w:id="0">
    <w:p w:rsidR="00AC4A42" w:rsidRDefault="00AC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42" w:rsidRDefault="00AC4A42">
      <w:pPr>
        <w:spacing w:after="0" w:line="240" w:lineRule="auto"/>
      </w:pPr>
      <w:r>
        <w:separator/>
      </w:r>
    </w:p>
  </w:footnote>
  <w:footnote w:type="continuationSeparator" w:id="0">
    <w:p w:rsidR="00AC4A42" w:rsidRDefault="00AC4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53166"/>
      <w:docPartObj>
        <w:docPartGallery w:val="Page Numbers (Top of Page)"/>
        <w:docPartUnique/>
      </w:docPartObj>
    </w:sdtPr>
    <w:sdtEndPr>
      <w:rPr>
        <w:rFonts w:ascii="Times New Roman" w:hAnsi="Times New Roman" w:cs="Times New Roman"/>
        <w:sz w:val="28"/>
        <w:szCs w:val="28"/>
      </w:rPr>
    </w:sdtEndPr>
    <w:sdtContent>
      <w:p w:rsidR="0064472D" w:rsidRPr="0064472D" w:rsidRDefault="0064472D">
        <w:pPr>
          <w:pStyle w:val="a4"/>
          <w:jc w:val="center"/>
          <w:rPr>
            <w:rFonts w:ascii="Times New Roman" w:hAnsi="Times New Roman" w:cs="Times New Roman"/>
            <w:sz w:val="28"/>
            <w:szCs w:val="28"/>
          </w:rPr>
        </w:pPr>
        <w:r w:rsidRPr="0064472D">
          <w:rPr>
            <w:rFonts w:ascii="Times New Roman" w:hAnsi="Times New Roman" w:cs="Times New Roman"/>
            <w:sz w:val="28"/>
            <w:szCs w:val="28"/>
          </w:rPr>
          <w:fldChar w:fldCharType="begin"/>
        </w:r>
        <w:r w:rsidRPr="0064472D">
          <w:rPr>
            <w:rFonts w:ascii="Times New Roman" w:hAnsi="Times New Roman" w:cs="Times New Roman"/>
            <w:sz w:val="28"/>
            <w:szCs w:val="28"/>
          </w:rPr>
          <w:instrText>PAGE   \* MERGEFORMAT</w:instrText>
        </w:r>
        <w:r w:rsidRPr="0064472D">
          <w:rPr>
            <w:rFonts w:ascii="Times New Roman" w:hAnsi="Times New Roman" w:cs="Times New Roman"/>
            <w:sz w:val="28"/>
            <w:szCs w:val="28"/>
          </w:rPr>
          <w:fldChar w:fldCharType="separate"/>
        </w:r>
        <w:r>
          <w:rPr>
            <w:rFonts w:ascii="Times New Roman" w:hAnsi="Times New Roman" w:cs="Times New Roman"/>
            <w:noProof/>
            <w:sz w:val="28"/>
            <w:szCs w:val="28"/>
          </w:rPr>
          <w:t>4</w:t>
        </w:r>
        <w:r w:rsidRPr="0064472D">
          <w:rPr>
            <w:rFonts w:ascii="Times New Roman" w:hAnsi="Times New Roman" w:cs="Times New Roman"/>
            <w:sz w:val="28"/>
            <w:szCs w:val="28"/>
          </w:rPr>
          <w:fldChar w:fldCharType="end"/>
        </w:r>
      </w:p>
    </w:sdtContent>
  </w:sdt>
  <w:p w:rsidR="00D8543A" w:rsidRPr="00E66B57" w:rsidRDefault="00D8543A">
    <w:pPr>
      <w:pStyle w:val="a4"/>
      <w:tabs>
        <w:tab w:val="clear" w:pos="9355"/>
        <w:tab w:val="right" w:pos="9044"/>
      </w:tabs>
      <w:jc w:val="center"/>
      <w:rPr>
        <w:color w:val="FFFFFF" w:themeColor="background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3A"/>
    <w:rsid w:val="000104F9"/>
    <w:rsid w:val="00086C20"/>
    <w:rsid w:val="000E3F03"/>
    <w:rsid w:val="001006D9"/>
    <w:rsid w:val="00117AC5"/>
    <w:rsid w:val="00144611"/>
    <w:rsid w:val="00176285"/>
    <w:rsid w:val="00190C49"/>
    <w:rsid w:val="00224F70"/>
    <w:rsid w:val="00293DD9"/>
    <w:rsid w:val="002A599C"/>
    <w:rsid w:val="003117BC"/>
    <w:rsid w:val="0033123B"/>
    <w:rsid w:val="003604D6"/>
    <w:rsid w:val="0038422B"/>
    <w:rsid w:val="0038715E"/>
    <w:rsid w:val="003D052C"/>
    <w:rsid w:val="00447B2B"/>
    <w:rsid w:val="00467762"/>
    <w:rsid w:val="0048795D"/>
    <w:rsid w:val="00490706"/>
    <w:rsid w:val="004E63BB"/>
    <w:rsid w:val="00545C99"/>
    <w:rsid w:val="006310B0"/>
    <w:rsid w:val="0064472D"/>
    <w:rsid w:val="006460DF"/>
    <w:rsid w:val="00754A7B"/>
    <w:rsid w:val="007A012D"/>
    <w:rsid w:val="007D4282"/>
    <w:rsid w:val="00816432"/>
    <w:rsid w:val="00922A07"/>
    <w:rsid w:val="00964D3E"/>
    <w:rsid w:val="009762AB"/>
    <w:rsid w:val="00992F4C"/>
    <w:rsid w:val="009A58FA"/>
    <w:rsid w:val="009D7B1A"/>
    <w:rsid w:val="00AC4A42"/>
    <w:rsid w:val="00B52CFA"/>
    <w:rsid w:val="00B72410"/>
    <w:rsid w:val="00C721DB"/>
    <w:rsid w:val="00C75D66"/>
    <w:rsid w:val="00D0315B"/>
    <w:rsid w:val="00D8543A"/>
    <w:rsid w:val="00E66B57"/>
    <w:rsid w:val="00F25467"/>
    <w:rsid w:val="00F802C9"/>
    <w:rsid w:val="00FA359A"/>
    <w:rsid w:val="00FB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suppressAutoHyphens/>
    </w:pPr>
    <w:rPr>
      <w:rFonts w:ascii="Calibri" w:hAnsi="Calibri" w:cs="Arial Unicode MS"/>
      <w:color w:val="000000"/>
      <w:sz w:val="22"/>
      <w:szCs w:val="22"/>
      <w:u w:color="000000"/>
    </w:rPr>
  </w:style>
  <w:style w:type="paragraph" w:customStyle="1" w:styleId="a6">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alloon Text"/>
    <w:basedOn w:val="a"/>
    <w:link w:val="a8"/>
    <w:uiPriority w:val="99"/>
    <w:semiHidden/>
    <w:unhideWhenUsed/>
    <w:rsid w:val="001446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4611"/>
    <w:rPr>
      <w:rFonts w:ascii="Segoe UI" w:hAnsi="Segoe UI" w:cs="Segoe UI"/>
      <w:color w:val="000000"/>
      <w:sz w:val="18"/>
      <w:szCs w:val="18"/>
      <w:u w:color="000000"/>
    </w:rPr>
  </w:style>
  <w:style w:type="paragraph" w:styleId="a9">
    <w:name w:val="footer"/>
    <w:basedOn w:val="a"/>
    <w:link w:val="aa"/>
    <w:uiPriority w:val="99"/>
    <w:unhideWhenUsed/>
    <w:rsid w:val="00E66B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B57"/>
    <w:rPr>
      <w:rFonts w:ascii="Calibri" w:hAnsi="Calibri" w:cs="Arial Unicode MS"/>
      <w:color w:val="000000"/>
      <w:sz w:val="22"/>
      <w:szCs w:val="22"/>
      <w:u w:color="000000"/>
    </w:rPr>
  </w:style>
  <w:style w:type="character" w:customStyle="1" w:styleId="a5">
    <w:name w:val="Верхний колонтитул Знак"/>
    <w:basedOn w:val="a0"/>
    <w:link w:val="a4"/>
    <w:uiPriority w:val="99"/>
    <w:rsid w:val="0064472D"/>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suppressAutoHyphens/>
    </w:pPr>
    <w:rPr>
      <w:rFonts w:ascii="Calibri" w:hAnsi="Calibri" w:cs="Arial Unicode MS"/>
      <w:color w:val="000000"/>
      <w:sz w:val="22"/>
      <w:szCs w:val="22"/>
      <w:u w:color="000000"/>
    </w:rPr>
  </w:style>
  <w:style w:type="paragraph" w:customStyle="1" w:styleId="a6">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alloon Text"/>
    <w:basedOn w:val="a"/>
    <w:link w:val="a8"/>
    <w:uiPriority w:val="99"/>
    <w:semiHidden/>
    <w:unhideWhenUsed/>
    <w:rsid w:val="001446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4611"/>
    <w:rPr>
      <w:rFonts w:ascii="Segoe UI" w:hAnsi="Segoe UI" w:cs="Segoe UI"/>
      <w:color w:val="000000"/>
      <w:sz w:val="18"/>
      <w:szCs w:val="18"/>
      <w:u w:color="000000"/>
    </w:rPr>
  </w:style>
  <w:style w:type="paragraph" w:styleId="a9">
    <w:name w:val="footer"/>
    <w:basedOn w:val="a"/>
    <w:link w:val="aa"/>
    <w:uiPriority w:val="99"/>
    <w:unhideWhenUsed/>
    <w:rsid w:val="00E66B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B57"/>
    <w:rPr>
      <w:rFonts w:ascii="Calibri" w:hAnsi="Calibri" w:cs="Arial Unicode MS"/>
      <w:color w:val="000000"/>
      <w:sz w:val="22"/>
      <w:szCs w:val="22"/>
      <w:u w:color="000000"/>
    </w:rPr>
  </w:style>
  <w:style w:type="character" w:customStyle="1" w:styleId="a5">
    <w:name w:val="Верхний колонтитул Знак"/>
    <w:basedOn w:val="a0"/>
    <w:link w:val="a4"/>
    <w:uiPriority w:val="99"/>
    <w:rsid w:val="0064472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F3F7-62E7-4003-AC14-F75BE9DC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МИКУЛЬСКАЯ Мария Петровна</dc:creator>
  <cp:lastModifiedBy>ЯКЛАШКИН Даниил Михайлович</cp:lastModifiedBy>
  <cp:revision>3</cp:revision>
  <cp:lastPrinted>2020-04-01T10:33:00Z</cp:lastPrinted>
  <dcterms:created xsi:type="dcterms:W3CDTF">2020-04-01T11:41:00Z</dcterms:created>
  <dcterms:modified xsi:type="dcterms:W3CDTF">2020-04-01T14:58:00Z</dcterms:modified>
</cp:coreProperties>
</file>